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9E" w:rsidRPr="00D41CA5" w:rsidRDefault="00FF3E9E" w:rsidP="00FF3E9E">
      <w:pPr>
        <w:spacing w:after="0"/>
        <w:jc w:val="center"/>
        <w:rPr>
          <w:rFonts w:ascii="Times New Roman" w:hAnsi="Times New Roman"/>
          <w:b/>
          <w:color w:val="000000"/>
          <w:sz w:val="28"/>
          <w:szCs w:val="28"/>
        </w:rPr>
      </w:pPr>
      <w:r w:rsidRPr="00D41CA5">
        <w:rPr>
          <w:rFonts w:ascii="Times New Roman" w:hAnsi="Times New Roman"/>
          <w:b/>
          <w:color w:val="000000"/>
          <w:sz w:val="28"/>
          <w:szCs w:val="28"/>
        </w:rPr>
        <w:t xml:space="preserve">Регламент </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 xml:space="preserve">выбора родителями школьников </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 xml:space="preserve">модулей комплексного учебного курса для общеобразовательных учреждений «Основы религиозных культур и светской этики» </w:t>
      </w:r>
    </w:p>
    <w:p w:rsidR="00FF3E9E" w:rsidRPr="00D41CA5" w:rsidRDefault="00FF3E9E" w:rsidP="00FF3E9E">
      <w:pPr>
        <w:spacing w:after="0"/>
        <w:ind w:firstLine="709"/>
        <w:jc w:val="center"/>
        <w:rPr>
          <w:rFonts w:ascii="Times New Roman" w:hAnsi="Times New Roman"/>
          <w:color w:val="000000"/>
          <w:sz w:val="28"/>
          <w:szCs w:val="28"/>
        </w:rPr>
      </w:pPr>
    </w:p>
    <w:p w:rsidR="00FF3E9E" w:rsidRPr="00D41CA5" w:rsidRDefault="00FF3E9E" w:rsidP="00FF3E9E">
      <w:pPr>
        <w:spacing w:after="0"/>
        <w:ind w:firstLine="709"/>
        <w:jc w:val="center"/>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b/>
          <w:color w:val="000000"/>
          <w:sz w:val="28"/>
          <w:szCs w:val="28"/>
        </w:rPr>
      </w:pPr>
      <w:r w:rsidRPr="00D41CA5">
        <w:rPr>
          <w:rFonts w:ascii="Times New Roman" w:hAnsi="Times New Roman"/>
          <w:b/>
          <w:color w:val="000000"/>
          <w:sz w:val="28"/>
          <w:szCs w:val="28"/>
        </w:rPr>
        <w:t>1. Введение</w:t>
      </w:r>
    </w:p>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ind w:firstLine="708"/>
        <w:jc w:val="both"/>
        <w:rPr>
          <w:rFonts w:ascii="Times New Roman" w:hAnsi="Times New Roman"/>
          <w:color w:val="FF0000"/>
          <w:sz w:val="28"/>
          <w:szCs w:val="28"/>
        </w:rPr>
      </w:pPr>
      <w:r w:rsidRPr="00D41CA5">
        <w:rPr>
          <w:rFonts w:ascii="Times New Roman" w:hAnsi="Times New Roman"/>
          <w:sz w:val="28"/>
          <w:szCs w:val="28"/>
        </w:rPr>
        <w:t xml:space="preserve">Согласно решениям органов государственной власти Российской Федерации (поручение Президента </w:t>
      </w:r>
      <w:r w:rsidR="004C110F">
        <w:rPr>
          <w:rFonts w:ascii="Times New Roman" w:hAnsi="Times New Roman"/>
          <w:sz w:val="28"/>
          <w:szCs w:val="28"/>
        </w:rPr>
        <w:t xml:space="preserve">РФ Д.А. Медведева от 2 августа </w:t>
      </w:r>
      <w:r w:rsidRPr="00D41CA5">
        <w:rPr>
          <w:rFonts w:ascii="Times New Roman" w:hAnsi="Times New Roman"/>
          <w:sz w:val="28"/>
          <w:szCs w:val="28"/>
        </w:rPr>
        <w:t xml:space="preserve">2009  г. № Пр-2009 и др.) в общеобразовательных учреждениях Российской Федерации введено преподавание </w:t>
      </w:r>
      <w:r w:rsidRPr="00D41CA5">
        <w:rPr>
          <w:rFonts w:ascii="Times New Roman" w:hAnsi="Times New Roman"/>
          <w:color w:val="000000"/>
          <w:sz w:val="28"/>
          <w:szCs w:val="28"/>
        </w:rPr>
        <w:t xml:space="preserve">комплексного учебного курса «Основы религиозных культур и светской этики» (далее — курс ОРКСЭ), состоящего из шести учебных модулей (далее — </w:t>
      </w:r>
      <w:r w:rsidRPr="00D41CA5">
        <w:rPr>
          <w:rFonts w:ascii="Times New Roman" w:hAnsi="Times New Roman"/>
          <w:sz w:val="28"/>
          <w:szCs w:val="28"/>
        </w:rPr>
        <w:t>модули ОРКСЭ):</w:t>
      </w:r>
      <w:r w:rsidRPr="00D41CA5">
        <w:rPr>
          <w:rFonts w:ascii="Times New Roman" w:hAnsi="Times New Roman"/>
          <w:color w:val="FF0000"/>
          <w:sz w:val="28"/>
          <w:szCs w:val="28"/>
        </w:rPr>
        <w:t xml:space="preserve"> </w:t>
      </w:r>
    </w:p>
    <w:p w:rsidR="00FF3E9E" w:rsidRPr="00D41CA5" w:rsidRDefault="00FF3E9E" w:rsidP="00FF3E9E">
      <w:pPr>
        <w:spacing w:after="0"/>
        <w:ind w:firstLine="708"/>
        <w:jc w:val="both"/>
        <w:rPr>
          <w:rFonts w:ascii="Times New Roman" w:hAnsi="Times New Roman"/>
          <w:sz w:val="28"/>
          <w:szCs w:val="28"/>
        </w:rPr>
      </w:pPr>
      <w:r w:rsidRPr="00D41CA5">
        <w:rPr>
          <w:rFonts w:ascii="Times New Roman" w:hAnsi="Times New Roman"/>
          <w:sz w:val="28"/>
          <w:szCs w:val="28"/>
        </w:rPr>
        <w:t>«Основы православной культуры»,</w:t>
      </w:r>
    </w:p>
    <w:p w:rsidR="00FF3E9E" w:rsidRPr="00D41CA5" w:rsidRDefault="00FF3E9E" w:rsidP="00FF3E9E">
      <w:pPr>
        <w:spacing w:after="0"/>
        <w:ind w:firstLine="708"/>
        <w:jc w:val="both"/>
        <w:rPr>
          <w:rFonts w:ascii="Times New Roman" w:hAnsi="Times New Roman"/>
          <w:sz w:val="28"/>
          <w:szCs w:val="28"/>
        </w:rPr>
      </w:pPr>
      <w:r w:rsidRPr="00D41CA5">
        <w:rPr>
          <w:rFonts w:ascii="Times New Roman" w:hAnsi="Times New Roman"/>
          <w:sz w:val="28"/>
          <w:szCs w:val="28"/>
        </w:rPr>
        <w:t>«Основы исламской культуры»,</w:t>
      </w:r>
    </w:p>
    <w:p w:rsidR="00FF3E9E" w:rsidRPr="00D41CA5" w:rsidRDefault="00FF3E9E" w:rsidP="00FF3E9E">
      <w:pPr>
        <w:spacing w:after="0"/>
        <w:ind w:firstLine="708"/>
        <w:jc w:val="both"/>
        <w:rPr>
          <w:rFonts w:ascii="Times New Roman" w:hAnsi="Times New Roman"/>
          <w:sz w:val="28"/>
          <w:szCs w:val="28"/>
        </w:rPr>
      </w:pPr>
      <w:r w:rsidRPr="00D41CA5">
        <w:rPr>
          <w:rFonts w:ascii="Times New Roman" w:hAnsi="Times New Roman"/>
          <w:sz w:val="28"/>
          <w:szCs w:val="28"/>
        </w:rPr>
        <w:t>«Основы буддийской культуры»,</w:t>
      </w:r>
    </w:p>
    <w:p w:rsidR="00FF3E9E" w:rsidRPr="00D41CA5" w:rsidRDefault="00FF3E9E" w:rsidP="00FF3E9E">
      <w:pPr>
        <w:spacing w:after="0"/>
        <w:ind w:firstLine="708"/>
        <w:jc w:val="both"/>
        <w:rPr>
          <w:rFonts w:ascii="Times New Roman" w:hAnsi="Times New Roman"/>
          <w:sz w:val="28"/>
          <w:szCs w:val="28"/>
        </w:rPr>
      </w:pPr>
      <w:r w:rsidRPr="00D41CA5">
        <w:rPr>
          <w:rFonts w:ascii="Times New Roman" w:hAnsi="Times New Roman"/>
          <w:sz w:val="28"/>
          <w:szCs w:val="28"/>
        </w:rPr>
        <w:t>«Основы иудейской культуры»,</w:t>
      </w:r>
    </w:p>
    <w:p w:rsidR="00FF3E9E" w:rsidRPr="00D41CA5" w:rsidRDefault="00FF3E9E" w:rsidP="00FF3E9E">
      <w:pPr>
        <w:spacing w:after="0"/>
        <w:ind w:firstLine="708"/>
        <w:jc w:val="both"/>
        <w:rPr>
          <w:rFonts w:ascii="Times New Roman" w:hAnsi="Times New Roman"/>
          <w:sz w:val="28"/>
          <w:szCs w:val="28"/>
        </w:rPr>
      </w:pPr>
      <w:r w:rsidRPr="00D41CA5">
        <w:rPr>
          <w:rFonts w:ascii="Times New Roman" w:hAnsi="Times New Roman"/>
          <w:sz w:val="28"/>
          <w:szCs w:val="28"/>
        </w:rPr>
        <w:t>«Основы мировых религиозных культур»,</w:t>
      </w:r>
    </w:p>
    <w:p w:rsidR="00FF3E9E" w:rsidRPr="00D41CA5" w:rsidRDefault="00FF3E9E" w:rsidP="00FF3E9E">
      <w:pPr>
        <w:spacing w:after="0"/>
        <w:ind w:firstLine="708"/>
        <w:jc w:val="both"/>
        <w:rPr>
          <w:rFonts w:ascii="Times New Roman" w:hAnsi="Times New Roman"/>
          <w:sz w:val="28"/>
          <w:szCs w:val="28"/>
        </w:rPr>
      </w:pPr>
      <w:r w:rsidRPr="00D41CA5">
        <w:rPr>
          <w:rFonts w:ascii="Times New Roman" w:hAnsi="Times New Roman"/>
          <w:sz w:val="28"/>
          <w:szCs w:val="28"/>
        </w:rPr>
        <w:t xml:space="preserve">«Основы светской этики».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Принципиальной особенностью преподавания основ религи</w:t>
      </w:r>
      <w:r w:rsidR="004C110F">
        <w:rPr>
          <w:rFonts w:ascii="Times New Roman" w:hAnsi="Times New Roman"/>
          <w:color w:val="000000"/>
          <w:sz w:val="28"/>
          <w:szCs w:val="28"/>
        </w:rPr>
        <w:t xml:space="preserve">озных культур и светской этики </w:t>
      </w:r>
      <w:r w:rsidRPr="00D41CA5">
        <w:rPr>
          <w:rFonts w:ascii="Times New Roman" w:hAnsi="Times New Roman"/>
          <w:color w:val="000000"/>
          <w:sz w:val="28"/>
          <w:szCs w:val="28"/>
        </w:rPr>
        <w:t xml:space="preserve">в школе является ориентация содержания образования на запросы и потребности социокультурных групп в российском обществе. В связи с этим особую актуальность приобретает задача обеспечения в образовательном учреждении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С целью недопущения нарушений прав родителей на выбор со стороны работников органов управления образованием, образовательных учреждений решениями федерального Межведомственного координационного совета по реализации плана мероприятий по апробации в 2009-2011 годах курса ОРКСЭ, Департаментом государственной политики в образовании Минобрнауки России подготовлены методические материалы, включающие следующие указания: «Принятие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w:t>
      </w:r>
      <w:r w:rsidRPr="00D41CA5">
        <w:rPr>
          <w:rFonts w:ascii="Times New Roman" w:hAnsi="Times New Roman"/>
          <w:color w:val="000000"/>
          <w:sz w:val="28"/>
          <w:szCs w:val="28"/>
        </w:rPr>
        <w:lastRenderedPageBreak/>
        <w:t xml:space="preserve">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органа самоуправления образовательного учреждения.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 (Методические материалы для учителей и организаторов апробации комплексного учебного курса ОРКСЭ в субъектах РФ / Письмо «Об апробации комплексного учебного курса ОРКСЭ» Департамента государственной политики в образовании Минобрнауки России руководителям органов исполнительной власти субъектов РФ, осуществляющих управление в сфере образования от 30.04.2010 г. № 03-831).</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С </w:t>
      </w:r>
      <w:smartTag w:uri="urn:schemas-microsoft-com:office:smarttags" w:element="metricconverter">
        <w:smartTagPr>
          <w:attr w:name="ProductID" w:val="2012 г"/>
        </w:smartTagPr>
        <w:r w:rsidRPr="00D41CA5">
          <w:rPr>
            <w:rFonts w:ascii="Times New Roman" w:hAnsi="Times New Roman"/>
            <w:color w:val="000000"/>
            <w:sz w:val="28"/>
            <w:szCs w:val="28"/>
          </w:rPr>
          <w:t>2012 г</w:t>
        </w:r>
      </w:smartTag>
      <w:r w:rsidRPr="00D41CA5">
        <w:rPr>
          <w:rFonts w:ascii="Times New Roman" w:hAnsi="Times New Roman"/>
          <w:color w:val="000000"/>
          <w:sz w:val="28"/>
          <w:szCs w:val="28"/>
        </w:rPr>
        <w:t>. исключительное право на выбор родителей (законных представителей) несовершеннолетних обучающихся з</w:t>
      </w:r>
      <w:r w:rsidR="002470B1">
        <w:rPr>
          <w:rFonts w:ascii="Times New Roman" w:hAnsi="Times New Roman"/>
          <w:color w:val="000000"/>
          <w:sz w:val="28"/>
          <w:szCs w:val="28"/>
        </w:rPr>
        <w:t xml:space="preserve">акреплено в Федеральном Законе </w:t>
      </w:r>
      <w:bookmarkStart w:id="0" w:name="_GoBack"/>
      <w:bookmarkEnd w:id="0"/>
      <w:r w:rsidRPr="00D41CA5">
        <w:rPr>
          <w:rFonts w:ascii="Times New Roman" w:hAnsi="Times New Roman"/>
          <w:color w:val="000000"/>
          <w:sz w:val="28"/>
          <w:szCs w:val="28"/>
        </w:rPr>
        <w:t xml:space="preserve">«Об образовании в Российской Федерации» (№ 273-ФЗ, вступает в силу с 1 сентября </w:t>
      </w:r>
      <w:smartTag w:uri="urn:schemas-microsoft-com:office:smarttags" w:element="metricconverter">
        <w:smartTagPr>
          <w:attr w:name="ProductID" w:val="2013 г"/>
        </w:smartTagPr>
        <w:r w:rsidRPr="00D41CA5">
          <w:rPr>
            <w:rFonts w:ascii="Times New Roman" w:hAnsi="Times New Roman"/>
            <w:color w:val="000000"/>
            <w:sz w:val="28"/>
            <w:szCs w:val="28"/>
          </w:rPr>
          <w:t>2013 г</w:t>
        </w:r>
      </w:smartTag>
      <w:r w:rsidRPr="00D41CA5">
        <w:rPr>
          <w:rFonts w:ascii="Times New Roman" w:hAnsi="Times New Roman"/>
          <w:color w:val="000000"/>
          <w:sz w:val="28"/>
          <w:szCs w:val="28"/>
        </w:rPr>
        <w:t xml:space="preserve">.):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(ст. 87, ч. 1-2).</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Наряду с организацией в школах коллективного ознакомления родителей с образовательной программой, проведением специальных родительских собраний по выбору модулей ОРКСЭ может потребоваться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определён органом самоуправления в школе с участием представителей родительского сообщества.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Согласно указанным материалам Департамента государственной политики в образовании Минобрнауки России, администрации </w:t>
      </w:r>
      <w:r w:rsidRPr="00D41CA5">
        <w:rPr>
          <w:rFonts w:ascii="Times New Roman" w:hAnsi="Times New Roman"/>
          <w:color w:val="000000"/>
          <w:sz w:val="28"/>
          <w:szCs w:val="28"/>
        </w:rPr>
        <w:lastRenderedPageBreak/>
        <w:t xml:space="preserve">образовательного учреждения рекомендуется следующая последовательность действий по осуществлению родителями свободного, добровольного, информированного выбора учебного предмета для изучения их ребёнком. </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b/>
          <w:color w:val="000000"/>
          <w:sz w:val="28"/>
          <w:szCs w:val="28"/>
        </w:rPr>
      </w:pPr>
      <w:r w:rsidRPr="00D41CA5">
        <w:rPr>
          <w:rFonts w:ascii="Times New Roman" w:hAnsi="Times New Roman"/>
          <w:b/>
          <w:color w:val="000000"/>
          <w:sz w:val="28"/>
          <w:szCs w:val="28"/>
        </w:rPr>
        <w:t xml:space="preserve">2. Процедура выбора </w:t>
      </w:r>
    </w:p>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b/>
          <w:color w:val="000000"/>
          <w:sz w:val="28"/>
          <w:szCs w:val="28"/>
        </w:rPr>
        <w:t>2.1.</w:t>
      </w:r>
      <w:r w:rsidRPr="00D41CA5">
        <w:rPr>
          <w:rFonts w:ascii="Times New Roman" w:hAnsi="Times New Roman"/>
          <w:color w:val="000000"/>
          <w:sz w:val="28"/>
          <w:szCs w:val="28"/>
        </w:rPr>
        <w:t xml:space="preserve"> </w:t>
      </w:r>
      <w:r w:rsidRPr="00D41CA5">
        <w:rPr>
          <w:rFonts w:ascii="Times New Roman" w:hAnsi="Times New Roman"/>
          <w:b/>
          <w:color w:val="000000"/>
          <w:sz w:val="28"/>
          <w:szCs w:val="28"/>
        </w:rPr>
        <w:t>Предварительный этап.</w:t>
      </w:r>
      <w:r w:rsidRPr="00D41CA5">
        <w:rPr>
          <w:rFonts w:ascii="Times New Roman" w:hAnsi="Times New Roman"/>
          <w:color w:val="000000"/>
          <w:sz w:val="28"/>
          <w:szCs w:val="28"/>
        </w:rPr>
        <w:t xml:space="preserve"> 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Организация выбора в образовательном учреждении должна быть рассмотрена на заседании органа самоуправления образовательного учреждения (школьного совета и др.) с участием руководителя учреждения.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Решением органа самоуправления или администрации в образовательном учреждении должен быть назначен представитель администрации, </w:t>
      </w:r>
      <w:r w:rsidRPr="00D41CA5">
        <w:rPr>
          <w:rFonts w:ascii="Times New Roman" w:hAnsi="Times New Roman"/>
          <w:i/>
          <w:color w:val="000000"/>
          <w:sz w:val="28"/>
          <w:szCs w:val="28"/>
        </w:rPr>
        <w:t>ответственный</w:t>
      </w:r>
      <w:r w:rsidRPr="00D41CA5">
        <w:rPr>
          <w:rFonts w:ascii="Times New Roman" w:hAnsi="Times New Roman"/>
          <w:b/>
          <w:i/>
          <w:color w:val="000000"/>
          <w:sz w:val="28"/>
          <w:szCs w:val="28"/>
        </w:rPr>
        <w:t xml:space="preserve"> </w:t>
      </w:r>
      <w:r w:rsidRPr="00D41CA5">
        <w:rPr>
          <w:rFonts w:ascii="Times New Roman" w:hAnsi="Times New Roman"/>
          <w:color w:val="000000"/>
          <w:sz w:val="28"/>
          <w:szCs w:val="28"/>
        </w:rPr>
        <w:t xml:space="preserve">за организацию и проведение выбора.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Не менее чем за неделю до даты проведения родительских собраний до родителей учащихся должна быть доведена </w:t>
      </w:r>
      <w:r w:rsidRPr="00D41CA5">
        <w:rPr>
          <w:rFonts w:ascii="Times New Roman" w:hAnsi="Times New Roman"/>
          <w:i/>
          <w:color w:val="000000"/>
          <w:sz w:val="28"/>
          <w:szCs w:val="28"/>
        </w:rPr>
        <w:t>Информация о преподавании в 4-х классах общеобразовательных учреждений комплексного учебного курса «Основы религиозных культур и светской этики</w:t>
      </w:r>
      <w:r w:rsidRPr="00D41CA5">
        <w:rPr>
          <w:rFonts w:ascii="Times New Roman" w:hAnsi="Times New Roman"/>
          <w:color w:val="000000"/>
          <w:sz w:val="28"/>
          <w:szCs w:val="28"/>
        </w:rPr>
        <w:t xml:space="preserve"> (</w:t>
      </w:r>
      <w:r w:rsidRPr="00D41CA5">
        <w:rPr>
          <w:rFonts w:ascii="Times New Roman" w:hAnsi="Times New Roman"/>
          <w:i/>
          <w:color w:val="000000"/>
          <w:sz w:val="28"/>
          <w:szCs w:val="28"/>
        </w:rPr>
        <w:t>приложение № 1</w:t>
      </w:r>
      <w:r w:rsidRPr="00D41CA5">
        <w:rPr>
          <w:rFonts w:ascii="Times New Roman" w:hAnsi="Times New Roman"/>
          <w:color w:val="000000"/>
          <w:sz w:val="28"/>
          <w:szCs w:val="28"/>
        </w:rPr>
        <w:t xml:space="preserve">).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Информация может быть передана родителям лично, через учащихся или дистанционно.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Классные руководители должны проверить доведение информации до всех родителей (законных представителей) учащихся в своём классе. Одновременно следует выявить возможные вопросы, которые могут быть поставлены на родительских собраниях и не могут быть разъяснены непосредственно классным руководителем, возможные затруднения, проблемные ситуации, в случае их наличия с отдельными родителями.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О таких проблемных ситуациях следует известить администрацию и по возможности подготовиться к ним, принять превентивные меры, в том числе предварительно пообщаться с родителями школьников, чтобы к проведению родительских собраний такие ситуации были максимально исключены.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Следует особо указать на недопустимость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Такие действия недопустимы для всех работников образовательного учреждения, органов управления образования, любых </w:t>
      </w:r>
      <w:r w:rsidRPr="00D41CA5">
        <w:rPr>
          <w:rFonts w:ascii="Times New Roman" w:hAnsi="Times New Roman"/>
          <w:color w:val="000000"/>
          <w:sz w:val="28"/>
          <w:szCs w:val="28"/>
        </w:rPr>
        <w:lastRenderedPageBreak/>
        <w:t xml:space="preserve">иных лиц.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устанавливающие исключительную ответственность родителей за выбор (см.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В отношении вопроса о возможности отказаться от изучения учебного курса (всех модулей) надо разъяснить, что решение о его преподавании вызвано широкой общественной потребностью и принято органами государственной власти. В связи с этим </w:t>
      </w:r>
      <w:r w:rsidRPr="00D41CA5">
        <w:rPr>
          <w:rFonts w:ascii="Times New Roman" w:hAnsi="Times New Roman"/>
          <w:b/>
          <w:i/>
          <w:color w:val="000000"/>
          <w:sz w:val="28"/>
          <w:szCs w:val="28"/>
        </w:rPr>
        <w:t>отказ от изучения не допускается</w:t>
      </w:r>
      <w:r w:rsidRPr="00D41CA5">
        <w:rPr>
          <w:rFonts w:ascii="Times New Roman" w:hAnsi="Times New Roman"/>
          <w:color w:val="000000"/>
          <w:sz w:val="28"/>
          <w:szCs w:val="28"/>
        </w:rPr>
        <w:t xml:space="preserve">. Предлагаемый выбор позволяет учесть возможные запросы граждан, родительского сообщества, поэтому отказ от изучения всех модулей курса ОРКСЭ не может быть обоснован рациональными аргументами. </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b/>
          <w:color w:val="000000"/>
          <w:sz w:val="28"/>
          <w:szCs w:val="28"/>
        </w:rPr>
        <w:t>2.2.</w:t>
      </w:r>
      <w:r w:rsidRPr="00D41CA5">
        <w:rPr>
          <w:rFonts w:ascii="Times New Roman" w:hAnsi="Times New Roman"/>
          <w:color w:val="000000"/>
          <w:sz w:val="28"/>
          <w:szCs w:val="28"/>
        </w:rPr>
        <w:t xml:space="preserve"> </w:t>
      </w:r>
      <w:r w:rsidRPr="00D41CA5">
        <w:rPr>
          <w:rFonts w:ascii="Times New Roman" w:hAnsi="Times New Roman"/>
          <w:b/>
          <w:color w:val="000000"/>
          <w:sz w:val="28"/>
          <w:szCs w:val="28"/>
        </w:rPr>
        <w:t>Основной этап.</w:t>
      </w:r>
      <w:r w:rsidRPr="00D41CA5">
        <w:rPr>
          <w:rFonts w:ascii="Times New Roman" w:hAnsi="Times New Roman"/>
          <w:color w:val="000000"/>
          <w:sz w:val="28"/>
          <w:szCs w:val="28"/>
        </w:rPr>
        <w:t xml:space="preserve"> Проведение родительского собрания.</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Следует заранее определить даты проведения родительских собраний в классах, в которых запланировано преподавание, чтобы эти сведения можно было внести в текст информации для родителей (</w:t>
      </w:r>
      <w:r w:rsidRPr="00D41CA5">
        <w:rPr>
          <w:rFonts w:ascii="Times New Roman" w:hAnsi="Times New Roman"/>
          <w:i/>
          <w:color w:val="000000"/>
          <w:sz w:val="28"/>
          <w:szCs w:val="28"/>
        </w:rPr>
        <w:t>приложение № 1</w:t>
      </w:r>
      <w:r w:rsidRPr="00D41CA5">
        <w:rPr>
          <w:rFonts w:ascii="Times New Roman" w:hAnsi="Times New Roman"/>
          <w:color w:val="000000"/>
          <w:sz w:val="28"/>
          <w:szCs w:val="28"/>
        </w:rPr>
        <w:t xml:space="preserve">).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На родительском собрании класса должны быть заранее приглашены и присутствовать: родители всех учащихся в классе; представитель администрации (директор или заместитель директора); классный руководитель; педагог или педагоги, которые предполагаются в качестве учителей по модулям курса; представитель родительского комитета школы, Управляющего совета и др.; официальные представители соответствующих религиозных организаций из числа представленных в Коор</w:t>
      </w:r>
      <w:r>
        <w:rPr>
          <w:rFonts w:ascii="Times New Roman" w:hAnsi="Times New Roman"/>
          <w:color w:val="000000"/>
          <w:sz w:val="28"/>
          <w:szCs w:val="28"/>
        </w:rPr>
        <w:t>динационном совете города Мурманска</w:t>
      </w:r>
      <w:r w:rsidRPr="00D41CA5">
        <w:rPr>
          <w:rFonts w:ascii="Times New Roman" w:hAnsi="Times New Roman"/>
          <w:color w:val="000000"/>
          <w:sz w:val="28"/>
          <w:szCs w:val="28"/>
        </w:rPr>
        <w:t xml:space="preserve"> по введению ОРКСЭ, выразившие желание участвовать в собрании.</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Возможно проведение единого собрания родителей в нескольких (двух и более) классах с родителями всех учащихся по списку. В этом случае протоколы всё равно должны быть оформлены по каждому классу на основе заявлений родителей каждого класса.</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Вести собрание должен представитель администрации (директор, заместитель директора).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b/>
          <w:i/>
          <w:color w:val="000000"/>
          <w:sz w:val="28"/>
          <w:szCs w:val="28"/>
        </w:rPr>
        <w:t>Регламент родительского собрания</w:t>
      </w:r>
      <w:r w:rsidRPr="00D41CA5">
        <w:rPr>
          <w:rFonts w:ascii="Times New Roman" w:hAnsi="Times New Roman"/>
          <w:color w:val="000000"/>
          <w:sz w:val="28"/>
          <w:szCs w:val="28"/>
        </w:rPr>
        <w:t xml:space="preserve"> рекомендуется построить по следующему плану:</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1) вводное выступление представителя администрации;</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lastRenderedPageBreak/>
        <w:t xml:space="preserve">2) представление родителям содержания образования. 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соответствующих религиозных конфессий.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 </w:t>
      </w:r>
    </w:p>
    <w:p w:rsidR="00FF3E9E"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В представлении модулей могут использоваться только учебники по модулям ОРКСЭ, включенные в Федеральные перечни учебников, а по религиозным культурам желательно с учётом наличия их конфессиональной экспертизы.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3) представление ведущим собрания учителей, которые предполагаются в качестве преподавателей.</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4) ответы на вопросы родителей, уточнения.</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color w:val="000000"/>
          <w:sz w:val="28"/>
          <w:szCs w:val="28"/>
        </w:rPr>
        <w:t xml:space="preserve">5) заполнение родителями </w:t>
      </w:r>
      <w:r w:rsidRPr="00D41CA5">
        <w:rPr>
          <w:rFonts w:ascii="Times New Roman" w:hAnsi="Times New Roman"/>
          <w:i/>
          <w:color w:val="000000"/>
          <w:sz w:val="28"/>
          <w:szCs w:val="28"/>
        </w:rPr>
        <w:t>личных заявлений</w:t>
      </w:r>
      <w:r w:rsidRPr="00D41CA5">
        <w:rPr>
          <w:rFonts w:ascii="Times New Roman" w:hAnsi="Times New Roman"/>
          <w:b/>
          <w:i/>
          <w:color w:val="000000"/>
          <w:sz w:val="28"/>
          <w:szCs w:val="28"/>
        </w:rPr>
        <w:t xml:space="preserve"> </w:t>
      </w:r>
      <w:r w:rsidRPr="00D41CA5">
        <w:rPr>
          <w:rFonts w:ascii="Times New Roman" w:hAnsi="Times New Roman"/>
          <w:color w:val="000000"/>
          <w:sz w:val="28"/>
          <w:szCs w:val="28"/>
        </w:rPr>
        <w:t>(</w:t>
      </w:r>
      <w:r w:rsidRPr="00D41CA5">
        <w:rPr>
          <w:rFonts w:ascii="Times New Roman" w:hAnsi="Times New Roman"/>
          <w:i/>
          <w:color w:val="000000"/>
          <w:sz w:val="28"/>
          <w:szCs w:val="28"/>
        </w:rPr>
        <w:t>приложение 2</w:t>
      </w:r>
      <w:r w:rsidRPr="00D41CA5">
        <w:rPr>
          <w:rFonts w:ascii="Times New Roman" w:hAnsi="Times New Roman"/>
          <w:color w:val="000000"/>
          <w:sz w:val="28"/>
          <w:szCs w:val="28"/>
        </w:rPr>
        <w:t>). Бланки заявлений должны быть заготовлены заранее и розданы родителям на собрании.</w:t>
      </w:r>
      <w:r w:rsidRPr="00D41CA5">
        <w:rPr>
          <w:rFonts w:ascii="Times New Roman" w:hAnsi="Times New Roman"/>
          <w:sz w:val="28"/>
          <w:szCs w:val="28"/>
        </w:rPr>
        <w:t xml:space="preserve"> </w:t>
      </w:r>
      <w:r w:rsidRPr="00D41CA5">
        <w:rPr>
          <w:rFonts w:ascii="Times New Roman" w:hAnsi="Times New Roman"/>
          <w:color w:val="000000"/>
          <w:sz w:val="28"/>
          <w:szCs w:val="28"/>
        </w:rPr>
        <w:t>В заявлении должно быть вписано от руки родителями (по крайней мере, одним из родителей): сокращённое название общеобразовательного учреждения, напр</w:t>
      </w:r>
      <w:r>
        <w:rPr>
          <w:rFonts w:ascii="Times New Roman" w:hAnsi="Times New Roman"/>
          <w:color w:val="000000"/>
          <w:sz w:val="28"/>
          <w:szCs w:val="28"/>
        </w:rPr>
        <w:t>имер М</w:t>
      </w:r>
      <w:r w:rsidRPr="00D41CA5">
        <w:rPr>
          <w:rFonts w:ascii="Times New Roman" w:hAnsi="Times New Roman"/>
          <w:color w:val="000000"/>
          <w:sz w:val="28"/>
          <w:szCs w:val="28"/>
        </w:rPr>
        <w:t>БОУ СОШ № 27;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sz w:val="28"/>
          <w:szCs w:val="28"/>
        </w:rPr>
        <w:t xml:space="preserve">Допускается предварительный сбор заявлений на данных бланках от родителей, которые могут отсутствовать в период выбора по уважительным причинам. 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и 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 должен сохранить его до подведения общих результатов. Ответственный представитель администрации при необходимости должен </w:t>
      </w:r>
      <w:r w:rsidRPr="00D41CA5">
        <w:rPr>
          <w:rFonts w:ascii="Times New Roman" w:hAnsi="Times New Roman"/>
          <w:sz w:val="28"/>
          <w:szCs w:val="28"/>
        </w:rPr>
        <w:lastRenderedPageBreak/>
        <w:t>оказывать помощь классному руководителю в общении с родителями, ответах на их вопросы, решении возможных конфликтных ситуаций</w:t>
      </w:r>
      <w:r w:rsidRPr="00D41CA5">
        <w:rPr>
          <w:rFonts w:ascii="Times New Roman" w:hAnsi="Times New Roman"/>
          <w:color w:val="000000"/>
          <w:sz w:val="28"/>
          <w:szCs w:val="28"/>
        </w:rPr>
        <w:t>;</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6) сдача родителями заявлений классным руководителям, сверка ими числа заявлений по заранее подготовленному списку каждого класса.</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ответственным представителем администрации, который вместе с классными руководителями должен обеспечить сбор всех заявлений. </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b/>
          <w:color w:val="000000"/>
          <w:sz w:val="28"/>
          <w:szCs w:val="28"/>
        </w:rPr>
        <w:t>2.3.</w:t>
      </w:r>
      <w:r w:rsidRPr="00D41CA5">
        <w:rPr>
          <w:rFonts w:ascii="Times New Roman" w:hAnsi="Times New Roman"/>
          <w:color w:val="000000"/>
          <w:sz w:val="28"/>
          <w:szCs w:val="28"/>
        </w:rPr>
        <w:t xml:space="preserve"> </w:t>
      </w:r>
      <w:r w:rsidRPr="00D41CA5">
        <w:rPr>
          <w:rFonts w:ascii="Times New Roman" w:hAnsi="Times New Roman"/>
          <w:b/>
          <w:color w:val="000000"/>
          <w:sz w:val="28"/>
          <w:szCs w:val="28"/>
        </w:rPr>
        <w:t>Заключительный этап.</w:t>
      </w:r>
      <w:r w:rsidRPr="00D41CA5">
        <w:rPr>
          <w:rFonts w:ascii="Times New Roman" w:hAnsi="Times New Roman"/>
          <w:color w:val="000000"/>
          <w:sz w:val="28"/>
          <w:szCs w:val="28"/>
        </w:rPr>
        <w:t xml:space="preserve"> Подведение итогов выбора, направление информации в органы управления образования.</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По каждому классу на основе данных выбора должен быть оформлен отдельный </w:t>
      </w:r>
      <w:r w:rsidRPr="00D41CA5">
        <w:rPr>
          <w:rFonts w:ascii="Times New Roman" w:hAnsi="Times New Roman"/>
          <w:i/>
          <w:color w:val="000000"/>
          <w:sz w:val="28"/>
          <w:szCs w:val="28"/>
        </w:rPr>
        <w:t>протокол родительского собрания класса</w:t>
      </w:r>
      <w:r w:rsidRPr="00D41CA5">
        <w:rPr>
          <w:rFonts w:ascii="Times New Roman" w:hAnsi="Times New Roman"/>
          <w:color w:val="000000"/>
          <w:sz w:val="28"/>
          <w:szCs w:val="28"/>
        </w:rPr>
        <w:t xml:space="preserve"> (</w:t>
      </w:r>
      <w:r w:rsidRPr="00D41CA5">
        <w:rPr>
          <w:rFonts w:ascii="Times New Roman" w:hAnsi="Times New Roman"/>
          <w:i/>
          <w:color w:val="000000"/>
          <w:sz w:val="28"/>
          <w:szCs w:val="28"/>
        </w:rPr>
        <w:t>приложение 3</w:t>
      </w:r>
      <w:r w:rsidRPr="00D41CA5">
        <w:rPr>
          <w:rFonts w:ascii="Times New Roman" w:hAnsi="Times New Roman"/>
          <w:color w:val="000000"/>
          <w:sz w:val="28"/>
          <w:szCs w:val="28"/>
        </w:rPr>
        <w:t xml:space="preserve">).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Данные по выбору в правом столбце должны быть даны в численной форме, с дублированием их в письменной форме в скобках, например: 12 (двенадцать), 21 (двадцать один), 5 (пять) и т. п.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При отсутствии выбора одного или нескольких предметов (модулей) следует указать в соответствующей строке: 0 (</w:t>
      </w:r>
      <w:r w:rsidRPr="00D41CA5">
        <w:rPr>
          <w:rFonts w:ascii="Times New Roman" w:hAnsi="Times New Roman"/>
          <w:sz w:val="28"/>
          <w:szCs w:val="28"/>
        </w:rPr>
        <w:t>ноль</w:t>
      </w:r>
      <w:r w:rsidRPr="00D41CA5">
        <w:rPr>
          <w:rFonts w:ascii="Times New Roman" w:hAnsi="Times New Roman"/>
          <w:color w:val="000000"/>
          <w:sz w:val="28"/>
          <w:szCs w:val="28"/>
        </w:rPr>
        <w:t xml:space="preserve">).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Протокол должен быть подписан классным руководителем и председателем родительского комитета класса.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Данные протоколов по каждому классу должны точно соответствовать числу и содержанию личных заявлений родителей в каждом классе.</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После сбора всех заявлений на собраниях и добора заявлений от отсутствовавших родителей в администрации оформляется </w:t>
      </w:r>
      <w:r w:rsidRPr="00D41CA5">
        <w:rPr>
          <w:rFonts w:ascii="Times New Roman" w:hAnsi="Times New Roman"/>
          <w:i/>
          <w:color w:val="000000"/>
          <w:sz w:val="28"/>
          <w:szCs w:val="28"/>
        </w:rPr>
        <w:t>лист сводной информации</w:t>
      </w:r>
      <w:r w:rsidRPr="00D41CA5">
        <w:rPr>
          <w:rFonts w:ascii="Times New Roman" w:hAnsi="Times New Roman"/>
          <w:b/>
          <w:i/>
          <w:color w:val="000000"/>
          <w:sz w:val="28"/>
          <w:szCs w:val="28"/>
        </w:rPr>
        <w:t xml:space="preserve"> </w:t>
      </w:r>
      <w:r w:rsidRPr="00D41CA5">
        <w:rPr>
          <w:rFonts w:ascii="Times New Roman" w:hAnsi="Times New Roman"/>
          <w:color w:val="000000"/>
          <w:sz w:val="28"/>
          <w:szCs w:val="28"/>
        </w:rPr>
        <w:t>образовательного учреждения (</w:t>
      </w:r>
      <w:r w:rsidRPr="00D41CA5">
        <w:rPr>
          <w:rFonts w:ascii="Times New Roman" w:hAnsi="Times New Roman"/>
          <w:i/>
          <w:color w:val="000000"/>
          <w:sz w:val="28"/>
          <w:szCs w:val="28"/>
        </w:rPr>
        <w:t>приложение 4</w:t>
      </w:r>
      <w:r w:rsidRPr="00D41CA5">
        <w:rPr>
          <w:rFonts w:ascii="Times New Roman" w:hAnsi="Times New Roman"/>
          <w:color w:val="000000"/>
          <w:sz w:val="28"/>
          <w:szCs w:val="28"/>
        </w:rPr>
        <w:t xml:space="preserve">).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Лист сводной информации подписывается руководителем (директором) образовательного учреждения и председателем родительского комитета образовательного учреждения, скрепляется печатью учреждения.</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В установленные сроки в органы управления образования (</w:t>
      </w:r>
      <w:r>
        <w:rPr>
          <w:rFonts w:ascii="Times New Roman" w:hAnsi="Times New Roman"/>
          <w:color w:val="000000"/>
          <w:sz w:val="28"/>
          <w:szCs w:val="28"/>
        </w:rPr>
        <w:t>ГИМЦ РО</w:t>
      </w:r>
      <w:r w:rsidRPr="00D41CA5">
        <w:rPr>
          <w:rFonts w:ascii="Times New Roman" w:hAnsi="Times New Roman"/>
          <w:color w:val="000000"/>
          <w:sz w:val="28"/>
          <w:szCs w:val="28"/>
        </w:rPr>
        <w:t xml:space="preserve">) передаются: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lastRenderedPageBreak/>
        <w:t xml:space="preserve">1) лист сводной информации по образовательному учреждению (оригинал); </w:t>
      </w:r>
    </w:p>
    <w:p w:rsidR="00FF3E9E"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2)</w:t>
      </w:r>
      <w:r w:rsidR="00B41051">
        <w:rPr>
          <w:rFonts w:ascii="Times New Roman" w:hAnsi="Times New Roman"/>
          <w:color w:val="000000"/>
          <w:sz w:val="28"/>
          <w:szCs w:val="28"/>
        </w:rPr>
        <w:t xml:space="preserve">  </w:t>
      </w:r>
      <w:r w:rsidR="007D07CC">
        <w:rPr>
          <w:rFonts w:ascii="Times New Roman" w:hAnsi="Times New Roman"/>
          <w:color w:val="000000"/>
          <w:sz w:val="28"/>
          <w:szCs w:val="28"/>
        </w:rPr>
        <w:t xml:space="preserve"> </w:t>
      </w:r>
      <w:r w:rsidRPr="00D41CA5">
        <w:rPr>
          <w:rFonts w:ascii="Times New Roman" w:hAnsi="Times New Roman"/>
          <w:color w:val="000000"/>
          <w:sz w:val="28"/>
          <w:szCs w:val="28"/>
        </w:rPr>
        <w:t xml:space="preserve"> копии протоколов родитель</w:t>
      </w:r>
      <w:r w:rsidR="00B41051">
        <w:rPr>
          <w:rFonts w:ascii="Times New Roman" w:hAnsi="Times New Roman"/>
          <w:color w:val="000000"/>
          <w:sz w:val="28"/>
          <w:szCs w:val="28"/>
        </w:rPr>
        <w:t>ских собраний по каждому классу;</w:t>
      </w:r>
      <w:r w:rsidRPr="00D41CA5">
        <w:rPr>
          <w:rFonts w:ascii="Times New Roman" w:hAnsi="Times New Roman"/>
          <w:color w:val="000000"/>
          <w:sz w:val="28"/>
          <w:szCs w:val="28"/>
        </w:rPr>
        <w:t xml:space="preserve"> </w:t>
      </w:r>
    </w:p>
    <w:p w:rsidR="00B41051" w:rsidRPr="00B41051" w:rsidRDefault="00B41051" w:rsidP="00FF3E9E">
      <w:pPr>
        <w:spacing w:after="0"/>
        <w:ind w:firstLine="709"/>
        <w:jc w:val="both"/>
        <w:rPr>
          <w:rFonts w:ascii="Times New Roman" w:hAnsi="Times New Roman"/>
          <w:color w:val="000000"/>
          <w:sz w:val="32"/>
          <w:szCs w:val="28"/>
        </w:rPr>
      </w:pPr>
      <w:r>
        <w:rPr>
          <w:rFonts w:ascii="Times New Roman" w:hAnsi="Times New Roman"/>
          <w:color w:val="000000"/>
          <w:sz w:val="28"/>
          <w:szCs w:val="28"/>
        </w:rPr>
        <w:t xml:space="preserve">3) </w:t>
      </w:r>
      <w:r w:rsidRPr="00B41051">
        <w:rPr>
          <w:rFonts w:ascii="Times New Roman" w:hAnsi="Times New Roman"/>
          <w:sz w:val="28"/>
          <w:szCs w:val="24"/>
        </w:rPr>
        <w:t xml:space="preserve">сведения </w:t>
      </w:r>
      <w:r>
        <w:rPr>
          <w:rFonts w:ascii="Times New Roman" w:hAnsi="Times New Roman"/>
          <w:sz w:val="28"/>
          <w:szCs w:val="24"/>
        </w:rPr>
        <w:t xml:space="preserve">оснащенности общеобразовательной организации </w:t>
      </w:r>
      <w:r w:rsidRPr="00B41051">
        <w:rPr>
          <w:rFonts w:ascii="Times New Roman" w:hAnsi="Times New Roman"/>
          <w:sz w:val="28"/>
          <w:szCs w:val="24"/>
        </w:rPr>
        <w:t>учебниками по учебному курсу ОРКСЭ</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В администрации образовательного учреждении по итогам каждого выбора сохраняются: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1) заявления родителей с протоколами родительских собраний (оригиналы) по каждому классу;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2) копия листа сводной информации.  </w:t>
      </w: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Pr="00F62D16" w:rsidRDefault="00FF3E9E" w:rsidP="00FF3E9E">
      <w:pPr>
        <w:spacing w:after="0"/>
        <w:ind w:firstLine="709"/>
        <w:jc w:val="right"/>
        <w:rPr>
          <w:rFonts w:ascii="Times New Roman" w:hAnsi="Times New Roman"/>
          <w:b/>
          <w:color w:val="000000"/>
          <w:sz w:val="28"/>
          <w:szCs w:val="28"/>
        </w:rPr>
      </w:pPr>
      <w:r w:rsidRPr="00F62D16">
        <w:rPr>
          <w:rFonts w:ascii="Times New Roman" w:hAnsi="Times New Roman"/>
          <w:b/>
          <w:color w:val="000000"/>
          <w:sz w:val="28"/>
          <w:szCs w:val="28"/>
        </w:rPr>
        <w:lastRenderedPageBreak/>
        <w:t xml:space="preserve">Приложение №2 </w:t>
      </w:r>
    </w:p>
    <w:p w:rsidR="00FF3E9E" w:rsidRPr="00D41CA5" w:rsidRDefault="00FF3E9E" w:rsidP="00FF3E9E">
      <w:pPr>
        <w:spacing w:after="0"/>
        <w:jc w:val="center"/>
        <w:rPr>
          <w:rFonts w:ascii="Times New Roman" w:hAnsi="Times New Roman"/>
          <w:b/>
          <w:color w:val="000000"/>
          <w:sz w:val="28"/>
          <w:szCs w:val="28"/>
        </w:rPr>
      </w:pPr>
    </w:p>
    <w:p w:rsidR="00FF3E9E" w:rsidRPr="00D41CA5" w:rsidRDefault="00FF3E9E" w:rsidP="00FF3E9E">
      <w:pPr>
        <w:spacing w:after="0"/>
        <w:jc w:val="center"/>
        <w:rPr>
          <w:rFonts w:ascii="Times New Roman" w:hAnsi="Times New Roman"/>
          <w:b/>
          <w:color w:val="000000"/>
          <w:sz w:val="28"/>
          <w:szCs w:val="28"/>
        </w:rPr>
      </w:pPr>
      <w:r w:rsidRPr="00D41CA5">
        <w:rPr>
          <w:rFonts w:ascii="Times New Roman" w:hAnsi="Times New Roman"/>
          <w:b/>
          <w:color w:val="000000"/>
          <w:sz w:val="28"/>
          <w:szCs w:val="28"/>
        </w:rPr>
        <w:t>Информация</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о преподавании в 4-х классах общеобразовательных учреждений</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комплексного учебного курса «Основы религиозных культур и светской этики»</w:t>
      </w:r>
    </w:p>
    <w:p w:rsidR="00FF3E9E" w:rsidRPr="00D41CA5" w:rsidRDefault="00FF3E9E" w:rsidP="00FF3E9E">
      <w:pPr>
        <w:spacing w:after="0"/>
        <w:jc w:val="center"/>
        <w:rPr>
          <w:rFonts w:ascii="Times New Roman" w:hAnsi="Times New Roman"/>
          <w:b/>
          <w:color w:val="000000"/>
          <w:sz w:val="28"/>
          <w:szCs w:val="28"/>
        </w:rPr>
      </w:pPr>
    </w:p>
    <w:p w:rsidR="00FF3E9E" w:rsidRPr="00D41CA5" w:rsidRDefault="00FF3E9E" w:rsidP="00FF3E9E">
      <w:pPr>
        <w:spacing w:after="0"/>
        <w:jc w:val="center"/>
        <w:rPr>
          <w:rFonts w:ascii="Times New Roman" w:hAnsi="Times New Roman"/>
          <w:b/>
          <w:color w:val="000000"/>
          <w:sz w:val="28"/>
          <w:szCs w:val="28"/>
        </w:rPr>
      </w:pPr>
      <w:r w:rsidRPr="00D41CA5">
        <w:rPr>
          <w:rFonts w:ascii="Times New Roman" w:hAnsi="Times New Roman"/>
          <w:b/>
          <w:color w:val="000000"/>
          <w:sz w:val="28"/>
          <w:szCs w:val="28"/>
        </w:rPr>
        <w:t>Уважаемые родители!</w:t>
      </w:r>
    </w:p>
    <w:p w:rsidR="00FF3E9E" w:rsidRPr="00D41CA5" w:rsidRDefault="00FF3E9E" w:rsidP="00FF3E9E">
      <w:pPr>
        <w:spacing w:after="0"/>
        <w:jc w:val="center"/>
        <w:rPr>
          <w:rFonts w:ascii="Times New Roman" w:hAnsi="Times New Roman"/>
          <w:b/>
          <w:color w:val="000000"/>
          <w:sz w:val="28"/>
          <w:szCs w:val="28"/>
        </w:rPr>
      </w:pP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color w:val="000000"/>
          <w:sz w:val="28"/>
          <w:szCs w:val="28"/>
        </w:rPr>
        <w:t>Решением органов государственной власти с учетом образовательного запроса граждан России</w:t>
      </w:r>
      <w:r w:rsidRPr="00D41CA5">
        <w:rPr>
          <w:rFonts w:ascii="Times New Roman" w:hAnsi="Times New Roman"/>
          <w:sz w:val="28"/>
          <w:szCs w:val="28"/>
        </w:rPr>
        <w:t xml:space="preserve"> в 4-х классах общеобразовательных учреждений Российской Федерации введено преподавание </w:t>
      </w:r>
      <w:r w:rsidRPr="00D41CA5">
        <w:rPr>
          <w:rFonts w:ascii="Times New Roman" w:hAnsi="Times New Roman"/>
          <w:color w:val="000000"/>
          <w:sz w:val="28"/>
          <w:szCs w:val="28"/>
        </w:rPr>
        <w:t>комплексного учебного курса «Основы религиозных культур и светской этики», включающего шесть учебных модулей по выбору семьи школьника: «</w:t>
      </w:r>
      <w:r w:rsidRPr="00D41CA5">
        <w:rPr>
          <w:rFonts w:ascii="Times New Roman" w:hAnsi="Times New Roman"/>
          <w:sz w:val="28"/>
          <w:szCs w:val="28"/>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color w:val="000000"/>
          <w:sz w:val="28"/>
          <w:szCs w:val="28"/>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sz w:val="28"/>
          <w:szCs w:val="28"/>
        </w:rPr>
        <w:t>Преподавать все модули</w:t>
      </w:r>
      <w:r w:rsidRPr="00D41CA5">
        <w:rPr>
          <w:rFonts w:ascii="Times New Roman" w:hAnsi="Times New Roman"/>
          <w:color w:val="000000"/>
          <w:sz w:val="28"/>
          <w:szCs w:val="28"/>
        </w:rPr>
        <w:t xml:space="preserve">, в том числе по основам религиозным культурам, будут школьные учителя, получившие соответствующую подготовку.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Присутствие на собрании, по крайней мере, одного из родителей, и заполнение личного заявления — обязательно. </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lastRenderedPageBreak/>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Дата, место, время родительского собрания: __________________________________________________________________________________________________________________________________________________________________________</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 xml:space="preserve">С уважением, администрация  </w:t>
      </w: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 xml:space="preserve">_______________________________________________г. </w:t>
      </w:r>
      <w:r>
        <w:rPr>
          <w:rFonts w:ascii="Times New Roman" w:hAnsi="Times New Roman"/>
          <w:color w:val="000000"/>
          <w:sz w:val="28"/>
          <w:szCs w:val="28"/>
        </w:rPr>
        <w:t>Мурманска</w:t>
      </w:r>
    </w:p>
    <w:p w:rsidR="00FF3E9E" w:rsidRPr="00D41CA5"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Pr="00D41CA5" w:rsidRDefault="00FF3E9E" w:rsidP="00FF3E9E">
      <w:pPr>
        <w:spacing w:after="0"/>
        <w:ind w:firstLine="709"/>
        <w:jc w:val="right"/>
        <w:rPr>
          <w:rFonts w:ascii="Times New Roman" w:hAnsi="Times New Roman"/>
          <w:i/>
          <w:color w:val="000000"/>
          <w:sz w:val="28"/>
          <w:szCs w:val="28"/>
        </w:rPr>
      </w:pPr>
    </w:p>
    <w:p w:rsidR="00FF3E9E" w:rsidRPr="00F62D16" w:rsidRDefault="00FF3E9E" w:rsidP="00FF3E9E">
      <w:pPr>
        <w:spacing w:after="0"/>
        <w:ind w:firstLine="709"/>
        <w:jc w:val="right"/>
        <w:rPr>
          <w:rFonts w:ascii="Times New Roman" w:hAnsi="Times New Roman"/>
          <w:b/>
          <w:color w:val="000000"/>
          <w:sz w:val="28"/>
          <w:szCs w:val="28"/>
        </w:rPr>
      </w:pPr>
      <w:r w:rsidRPr="00F62D16">
        <w:rPr>
          <w:rFonts w:ascii="Times New Roman" w:hAnsi="Times New Roman"/>
          <w:b/>
          <w:color w:val="000000"/>
          <w:sz w:val="28"/>
          <w:szCs w:val="28"/>
        </w:rPr>
        <w:t xml:space="preserve">Приложение </w:t>
      </w:r>
      <w:r>
        <w:rPr>
          <w:rFonts w:ascii="Times New Roman" w:hAnsi="Times New Roman"/>
          <w:b/>
          <w:color w:val="000000"/>
          <w:sz w:val="28"/>
          <w:szCs w:val="28"/>
        </w:rPr>
        <w:t>№3</w:t>
      </w:r>
    </w:p>
    <w:p w:rsidR="00FF3E9E" w:rsidRPr="00D41CA5" w:rsidRDefault="00FF3E9E" w:rsidP="00FF3E9E">
      <w:pPr>
        <w:spacing w:after="0"/>
        <w:ind w:firstLine="709"/>
        <w:jc w:val="right"/>
        <w:rPr>
          <w:rFonts w:ascii="Times New Roman" w:hAnsi="Times New Roman"/>
          <w:b/>
          <w:color w:val="000000"/>
          <w:sz w:val="28"/>
          <w:szCs w:val="28"/>
        </w:rPr>
      </w:pPr>
    </w:p>
    <w:p w:rsidR="00FF3E9E" w:rsidRPr="00D41CA5" w:rsidRDefault="00FF3E9E" w:rsidP="00FF3E9E">
      <w:pPr>
        <w:spacing w:after="0"/>
        <w:ind w:firstLine="709"/>
        <w:jc w:val="right"/>
        <w:rPr>
          <w:rFonts w:ascii="Times New Roman" w:hAnsi="Times New Roman"/>
          <w:b/>
          <w:color w:val="000000"/>
          <w:sz w:val="28"/>
          <w:szCs w:val="28"/>
        </w:rPr>
      </w:pPr>
      <w:r w:rsidRPr="00D41CA5">
        <w:rPr>
          <w:rFonts w:ascii="Times New Roman" w:hAnsi="Times New Roman"/>
          <w:b/>
          <w:color w:val="000000"/>
          <w:sz w:val="28"/>
          <w:szCs w:val="28"/>
        </w:rPr>
        <w:t xml:space="preserve">Директору </w:t>
      </w:r>
    </w:p>
    <w:p w:rsidR="00FF3E9E" w:rsidRPr="00D41CA5" w:rsidRDefault="00FF3E9E" w:rsidP="00FF3E9E">
      <w:pPr>
        <w:spacing w:after="0"/>
        <w:ind w:firstLine="709"/>
        <w:jc w:val="right"/>
        <w:rPr>
          <w:rFonts w:ascii="Times New Roman" w:hAnsi="Times New Roman"/>
          <w:b/>
          <w:color w:val="000000"/>
          <w:sz w:val="28"/>
          <w:szCs w:val="28"/>
        </w:rPr>
      </w:pPr>
      <w:r w:rsidRPr="00D41CA5">
        <w:rPr>
          <w:rFonts w:ascii="Times New Roman" w:hAnsi="Times New Roman"/>
          <w:b/>
          <w:color w:val="000000"/>
          <w:sz w:val="28"/>
          <w:szCs w:val="28"/>
        </w:rPr>
        <w:t>образовательного  учреждения</w:t>
      </w:r>
    </w:p>
    <w:p w:rsidR="00FF3E9E" w:rsidRPr="00D41CA5" w:rsidRDefault="00FF3E9E" w:rsidP="00FF3E9E">
      <w:pPr>
        <w:spacing w:after="0"/>
        <w:ind w:firstLine="709"/>
        <w:jc w:val="right"/>
        <w:rPr>
          <w:rFonts w:ascii="Times New Roman" w:hAnsi="Times New Roman"/>
          <w:b/>
          <w:color w:val="000000"/>
          <w:sz w:val="28"/>
          <w:szCs w:val="28"/>
        </w:rPr>
      </w:pPr>
      <w:r w:rsidRPr="00D41CA5">
        <w:rPr>
          <w:rFonts w:ascii="Times New Roman" w:hAnsi="Times New Roman"/>
          <w:b/>
          <w:color w:val="000000"/>
          <w:sz w:val="28"/>
          <w:szCs w:val="28"/>
        </w:rPr>
        <w:t>________________________________</w:t>
      </w:r>
    </w:p>
    <w:p w:rsidR="00FF3E9E" w:rsidRPr="00D41CA5" w:rsidRDefault="00FF3E9E" w:rsidP="00FF3E9E">
      <w:pPr>
        <w:spacing w:after="0"/>
        <w:ind w:firstLine="709"/>
        <w:jc w:val="right"/>
        <w:rPr>
          <w:rFonts w:ascii="Times New Roman" w:hAnsi="Times New Roman"/>
          <w:b/>
          <w:color w:val="000000"/>
          <w:sz w:val="28"/>
          <w:szCs w:val="28"/>
        </w:rPr>
      </w:pPr>
      <w:r w:rsidRPr="00D41CA5">
        <w:rPr>
          <w:rFonts w:ascii="Times New Roman" w:hAnsi="Times New Roman"/>
          <w:b/>
          <w:color w:val="000000"/>
          <w:sz w:val="28"/>
          <w:szCs w:val="28"/>
        </w:rPr>
        <w:t xml:space="preserve">города </w:t>
      </w:r>
      <w:r>
        <w:rPr>
          <w:rFonts w:ascii="Times New Roman" w:hAnsi="Times New Roman"/>
          <w:b/>
          <w:color w:val="000000"/>
          <w:sz w:val="28"/>
          <w:szCs w:val="28"/>
        </w:rPr>
        <w:t xml:space="preserve"> Мурманска</w:t>
      </w:r>
    </w:p>
    <w:p w:rsidR="00FF3E9E" w:rsidRPr="00D41CA5" w:rsidRDefault="00FF3E9E" w:rsidP="00FF3E9E">
      <w:pPr>
        <w:spacing w:after="0"/>
        <w:ind w:firstLine="709"/>
        <w:jc w:val="right"/>
        <w:rPr>
          <w:rFonts w:ascii="Times New Roman" w:hAnsi="Times New Roman"/>
          <w:b/>
          <w:color w:val="000000"/>
          <w:sz w:val="28"/>
          <w:szCs w:val="28"/>
        </w:rPr>
      </w:pPr>
      <w:r w:rsidRPr="00D41CA5">
        <w:rPr>
          <w:rFonts w:ascii="Times New Roman" w:hAnsi="Times New Roman"/>
          <w:b/>
          <w:color w:val="000000"/>
          <w:sz w:val="28"/>
          <w:szCs w:val="28"/>
        </w:rPr>
        <w:t>________________________________</w:t>
      </w:r>
    </w:p>
    <w:p w:rsidR="00FF3E9E" w:rsidRPr="00D41CA5" w:rsidRDefault="00FF3E9E" w:rsidP="00FF3E9E">
      <w:pPr>
        <w:spacing w:after="0"/>
        <w:ind w:firstLine="709"/>
        <w:jc w:val="right"/>
        <w:rPr>
          <w:rFonts w:ascii="Times New Roman" w:hAnsi="Times New Roman"/>
          <w:b/>
          <w:color w:val="000000"/>
          <w:sz w:val="28"/>
          <w:szCs w:val="28"/>
        </w:rPr>
      </w:pPr>
      <w:r w:rsidRPr="00D41CA5">
        <w:rPr>
          <w:rFonts w:ascii="Times New Roman" w:hAnsi="Times New Roman"/>
          <w:b/>
          <w:color w:val="000000"/>
          <w:sz w:val="28"/>
          <w:szCs w:val="28"/>
        </w:rPr>
        <w:t>(Ф.И.О.)</w:t>
      </w:r>
    </w:p>
    <w:p w:rsidR="00FF3E9E" w:rsidRPr="00D41CA5" w:rsidRDefault="00FF3E9E" w:rsidP="00FF3E9E">
      <w:pPr>
        <w:spacing w:after="0"/>
        <w:ind w:firstLine="709"/>
        <w:jc w:val="right"/>
        <w:rPr>
          <w:rFonts w:ascii="Times New Roman" w:hAnsi="Times New Roman"/>
          <w:color w:val="000000"/>
          <w:sz w:val="28"/>
          <w:szCs w:val="28"/>
        </w:rPr>
      </w:pPr>
    </w:p>
    <w:p w:rsidR="00FF3E9E" w:rsidRPr="00D41CA5" w:rsidRDefault="00FF3E9E" w:rsidP="00FF3E9E">
      <w:pPr>
        <w:spacing w:after="0"/>
        <w:jc w:val="center"/>
        <w:rPr>
          <w:rFonts w:ascii="Times New Roman" w:hAnsi="Times New Roman"/>
          <w:b/>
          <w:color w:val="000000"/>
          <w:sz w:val="28"/>
          <w:szCs w:val="28"/>
        </w:rPr>
      </w:pPr>
      <w:r w:rsidRPr="00D41CA5">
        <w:rPr>
          <w:rFonts w:ascii="Times New Roman" w:hAnsi="Times New Roman"/>
          <w:b/>
          <w:color w:val="000000"/>
          <w:sz w:val="28"/>
          <w:szCs w:val="28"/>
        </w:rPr>
        <w:t>Заявление</w:t>
      </w: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Мы, родители (законные</w:t>
      </w:r>
      <w:r>
        <w:rPr>
          <w:rFonts w:ascii="Times New Roman" w:hAnsi="Times New Roman"/>
          <w:color w:val="000000"/>
          <w:sz w:val="28"/>
          <w:szCs w:val="28"/>
        </w:rPr>
        <w:t xml:space="preserve"> представители) учащегося __________________________________________________________________                  </w:t>
      </w:r>
      <w:r w:rsidRPr="00D41CA5">
        <w:rPr>
          <w:rFonts w:ascii="Times New Roman" w:hAnsi="Times New Roman"/>
          <w:color w:val="000000"/>
          <w:sz w:val="28"/>
          <w:szCs w:val="28"/>
        </w:rPr>
        <w:t xml:space="preserve"> «____» класса образовательного учреждения _____________________города</w:t>
      </w:r>
      <w:r>
        <w:rPr>
          <w:rFonts w:ascii="Times New Roman" w:hAnsi="Times New Roman"/>
          <w:color w:val="000000"/>
          <w:sz w:val="28"/>
          <w:szCs w:val="28"/>
        </w:rPr>
        <w:t xml:space="preserve"> Мурманска</w:t>
      </w:r>
      <w:r w:rsidRPr="00D41CA5">
        <w:rPr>
          <w:rFonts w:ascii="Times New Roman" w:hAnsi="Times New Roman"/>
          <w:color w:val="000000"/>
          <w:sz w:val="28"/>
          <w:szCs w:val="28"/>
        </w:rPr>
        <w:t xml:space="preserve">  ______________________________(Ф.И. ребёнка), из предлагаемых на выбор модулей комплексного учебного курса «Основы религиозных культур и светской этики»: </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sz w:val="28"/>
          <w:szCs w:val="28"/>
        </w:rPr>
        <w:t xml:space="preserve">«Основы православной культуры», </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sz w:val="28"/>
          <w:szCs w:val="28"/>
        </w:rPr>
        <w:t>«Основы исламской культуры»,</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sz w:val="28"/>
          <w:szCs w:val="28"/>
        </w:rPr>
        <w:t xml:space="preserve">«Основы буддийской культуры», </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sz w:val="28"/>
          <w:szCs w:val="28"/>
        </w:rPr>
        <w:t xml:space="preserve">«Основы иудейской культуры» </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sz w:val="28"/>
          <w:szCs w:val="28"/>
        </w:rPr>
        <w:t>«Основы мировых религиозных культур»,</w:t>
      </w:r>
    </w:p>
    <w:p w:rsidR="00FF3E9E" w:rsidRPr="00D41CA5" w:rsidRDefault="00FF3E9E" w:rsidP="00FF3E9E">
      <w:pPr>
        <w:spacing w:after="0"/>
        <w:ind w:firstLine="709"/>
        <w:jc w:val="both"/>
        <w:rPr>
          <w:rFonts w:ascii="Times New Roman" w:hAnsi="Times New Roman"/>
          <w:sz w:val="28"/>
          <w:szCs w:val="28"/>
        </w:rPr>
      </w:pPr>
      <w:r w:rsidRPr="00D41CA5">
        <w:rPr>
          <w:rFonts w:ascii="Times New Roman" w:hAnsi="Times New Roman"/>
          <w:sz w:val="28"/>
          <w:szCs w:val="28"/>
        </w:rPr>
        <w:t xml:space="preserve">«Основы светской этики» </w:t>
      </w: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 xml:space="preserve">выбираем для своего ребёнка изучение модуля: </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__________________________________________________________________</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Дата «___» _________________ 20___ г.</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 xml:space="preserve">______________________________________ (Ф.И.О.) ___________________ </w:t>
      </w: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 xml:space="preserve">                               </w:t>
      </w:r>
      <w:r w:rsidRPr="00D41CA5">
        <w:rPr>
          <w:rFonts w:ascii="Times New Roman" w:hAnsi="Times New Roman"/>
          <w:i/>
          <w:color w:val="000000"/>
          <w:sz w:val="28"/>
          <w:szCs w:val="28"/>
        </w:rPr>
        <w:t>(подпись)</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____________________________________</w:t>
      </w:r>
      <w:r>
        <w:rPr>
          <w:rFonts w:ascii="Times New Roman" w:hAnsi="Times New Roman"/>
          <w:color w:val="000000"/>
          <w:sz w:val="28"/>
          <w:szCs w:val="28"/>
        </w:rPr>
        <w:t>__ (Ф.И.О.) __________________</w:t>
      </w: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 xml:space="preserve">                               </w:t>
      </w:r>
      <w:r w:rsidRPr="00D41CA5">
        <w:rPr>
          <w:rFonts w:ascii="Times New Roman" w:hAnsi="Times New Roman"/>
          <w:i/>
          <w:color w:val="000000"/>
          <w:sz w:val="28"/>
          <w:szCs w:val="28"/>
        </w:rPr>
        <w:t>(подпись)</w:t>
      </w: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Default="00FF3E9E" w:rsidP="00FF3E9E">
      <w:pPr>
        <w:spacing w:after="0"/>
        <w:ind w:firstLine="709"/>
        <w:jc w:val="right"/>
        <w:rPr>
          <w:rFonts w:ascii="Times New Roman" w:hAnsi="Times New Roman"/>
          <w:i/>
          <w:color w:val="000000"/>
          <w:sz w:val="28"/>
          <w:szCs w:val="28"/>
        </w:rPr>
      </w:pPr>
    </w:p>
    <w:p w:rsidR="00FF3E9E" w:rsidRPr="00F62D16" w:rsidRDefault="00FF3E9E" w:rsidP="00FF3E9E">
      <w:pPr>
        <w:spacing w:after="0"/>
        <w:ind w:firstLine="709"/>
        <w:jc w:val="right"/>
        <w:rPr>
          <w:rFonts w:ascii="Times New Roman" w:hAnsi="Times New Roman"/>
          <w:b/>
          <w:color w:val="000000"/>
          <w:sz w:val="28"/>
          <w:szCs w:val="28"/>
        </w:rPr>
      </w:pPr>
      <w:r>
        <w:rPr>
          <w:rFonts w:ascii="Times New Roman" w:hAnsi="Times New Roman"/>
          <w:b/>
          <w:color w:val="000000"/>
          <w:sz w:val="28"/>
          <w:szCs w:val="28"/>
        </w:rPr>
        <w:t>Приложение №4</w:t>
      </w:r>
      <w:r w:rsidRPr="00F62D16">
        <w:rPr>
          <w:rFonts w:ascii="Times New Roman" w:hAnsi="Times New Roman"/>
          <w:b/>
          <w:color w:val="000000"/>
          <w:sz w:val="28"/>
          <w:szCs w:val="28"/>
        </w:rPr>
        <w:t xml:space="preserve"> </w:t>
      </w:r>
    </w:p>
    <w:p w:rsidR="00FF3E9E" w:rsidRPr="00D41CA5" w:rsidRDefault="00FF3E9E" w:rsidP="00FF3E9E">
      <w:pPr>
        <w:spacing w:after="0"/>
        <w:jc w:val="center"/>
        <w:rPr>
          <w:rFonts w:ascii="Times New Roman" w:hAnsi="Times New Roman"/>
          <w:b/>
          <w:color w:val="000000"/>
          <w:sz w:val="28"/>
          <w:szCs w:val="28"/>
        </w:rPr>
      </w:pPr>
    </w:p>
    <w:p w:rsidR="00FF3E9E" w:rsidRPr="00D41CA5" w:rsidRDefault="00FF3E9E" w:rsidP="00FF3E9E">
      <w:pPr>
        <w:spacing w:after="0"/>
        <w:jc w:val="center"/>
        <w:rPr>
          <w:rFonts w:ascii="Times New Roman" w:hAnsi="Times New Roman"/>
          <w:b/>
          <w:color w:val="000000"/>
          <w:sz w:val="28"/>
          <w:szCs w:val="28"/>
        </w:rPr>
      </w:pPr>
    </w:p>
    <w:p w:rsidR="00FF3E9E" w:rsidRPr="00D41CA5" w:rsidRDefault="00FF3E9E" w:rsidP="00FF3E9E">
      <w:pPr>
        <w:spacing w:after="0"/>
        <w:jc w:val="center"/>
        <w:rPr>
          <w:rFonts w:ascii="Times New Roman" w:hAnsi="Times New Roman"/>
          <w:b/>
          <w:color w:val="000000"/>
          <w:sz w:val="28"/>
          <w:szCs w:val="28"/>
        </w:rPr>
      </w:pPr>
      <w:r w:rsidRPr="00D41CA5">
        <w:rPr>
          <w:rFonts w:ascii="Times New Roman" w:hAnsi="Times New Roman"/>
          <w:b/>
          <w:color w:val="000000"/>
          <w:sz w:val="28"/>
          <w:szCs w:val="28"/>
        </w:rPr>
        <w:t>Протокол родительского собрания ____  «____» класса</w:t>
      </w:r>
    </w:p>
    <w:p w:rsidR="00FF3E9E" w:rsidRPr="00D41CA5" w:rsidRDefault="00FF3E9E" w:rsidP="00FF3E9E">
      <w:pPr>
        <w:spacing w:after="0"/>
        <w:jc w:val="center"/>
        <w:rPr>
          <w:rFonts w:ascii="Times New Roman" w:hAnsi="Times New Roman"/>
          <w:b/>
          <w:color w:val="000000"/>
          <w:sz w:val="28"/>
          <w:szCs w:val="28"/>
        </w:rPr>
      </w:pP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b/>
          <w:color w:val="000000"/>
          <w:sz w:val="28"/>
          <w:szCs w:val="28"/>
        </w:rPr>
        <w:t>___________________________________  города М</w:t>
      </w:r>
      <w:r>
        <w:rPr>
          <w:rFonts w:ascii="Times New Roman" w:hAnsi="Times New Roman"/>
          <w:b/>
          <w:color w:val="000000"/>
          <w:sz w:val="28"/>
          <w:szCs w:val="28"/>
        </w:rPr>
        <w:t>урманска</w:t>
      </w:r>
    </w:p>
    <w:p w:rsidR="00FF3E9E" w:rsidRPr="00D41CA5" w:rsidRDefault="00FF3E9E" w:rsidP="00FF3E9E">
      <w:pPr>
        <w:spacing w:after="0"/>
        <w:ind w:firstLine="709"/>
        <w:rPr>
          <w:rFonts w:ascii="Times New Roman" w:hAnsi="Times New Roman"/>
          <w:i/>
          <w:color w:val="000000"/>
          <w:sz w:val="28"/>
          <w:szCs w:val="28"/>
        </w:rPr>
      </w:pPr>
      <w:r w:rsidRPr="00D41CA5">
        <w:rPr>
          <w:rFonts w:ascii="Times New Roman" w:hAnsi="Times New Roman"/>
          <w:i/>
          <w:color w:val="000000"/>
          <w:sz w:val="28"/>
          <w:szCs w:val="28"/>
        </w:rPr>
        <w:t xml:space="preserve">               (образовательное учреждение)</w:t>
      </w:r>
    </w:p>
    <w:p w:rsidR="00FF3E9E" w:rsidRPr="00D41CA5" w:rsidRDefault="00FF3E9E" w:rsidP="00FF3E9E">
      <w:pPr>
        <w:spacing w:after="0"/>
        <w:ind w:firstLine="709"/>
        <w:jc w:val="both"/>
        <w:rPr>
          <w:rFonts w:ascii="Times New Roman" w:hAnsi="Times New Roman"/>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r w:rsidRPr="00D41CA5">
        <w:rPr>
          <w:rFonts w:ascii="Times New Roman" w:hAnsi="Times New Roman"/>
          <w:color w:val="000000"/>
          <w:sz w:val="28"/>
          <w:szCs w:val="28"/>
        </w:rPr>
        <w:t>Результаты выбора родителями (законными представителями) учащихся ____  «____» класса модулей комплексного курса «Основы религиозных культур и светской этики»:</w:t>
      </w:r>
    </w:p>
    <w:p w:rsidR="00FF3E9E" w:rsidRPr="00D41CA5" w:rsidRDefault="00FF3E9E" w:rsidP="00FF3E9E">
      <w:pPr>
        <w:spacing w:after="0"/>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4968"/>
        <w:gridCol w:w="4602"/>
      </w:tblGrid>
      <w:tr w:rsidR="00FF3E9E" w:rsidRPr="000E77F3" w:rsidTr="00324DE1">
        <w:tc>
          <w:tcPr>
            <w:tcW w:w="4968" w:type="dxa"/>
            <w:shd w:val="clear" w:color="000000" w:fill="auto"/>
          </w:tcPr>
          <w:p w:rsidR="00FF3E9E" w:rsidRPr="000E77F3" w:rsidRDefault="00FF3E9E" w:rsidP="00324DE1">
            <w:pPr>
              <w:spacing w:after="0"/>
              <w:jc w:val="center"/>
              <w:rPr>
                <w:rFonts w:ascii="Times New Roman" w:hAnsi="Times New Roman"/>
                <w:b/>
                <w:color w:val="000000"/>
                <w:sz w:val="28"/>
                <w:szCs w:val="28"/>
              </w:rPr>
            </w:pPr>
          </w:p>
          <w:p w:rsidR="00FF3E9E" w:rsidRPr="000E77F3" w:rsidRDefault="00FF3E9E"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Название модуля</w:t>
            </w:r>
          </w:p>
          <w:p w:rsidR="00FF3E9E" w:rsidRPr="000E77F3" w:rsidRDefault="00FF3E9E" w:rsidP="00324DE1">
            <w:pPr>
              <w:spacing w:after="0"/>
              <w:jc w:val="center"/>
              <w:rPr>
                <w:rFonts w:ascii="Times New Roman" w:hAnsi="Times New Roman"/>
                <w:b/>
                <w:color w:val="000000"/>
                <w:sz w:val="28"/>
                <w:szCs w:val="28"/>
              </w:rPr>
            </w:pPr>
          </w:p>
        </w:tc>
        <w:tc>
          <w:tcPr>
            <w:tcW w:w="4602" w:type="dxa"/>
            <w:shd w:val="clear" w:color="000000" w:fill="auto"/>
          </w:tcPr>
          <w:p w:rsidR="00FF3E9E" w:rsidRPr="000E77F3" w:rsidRDefault="00FF3E9E"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 xml:space="preserve">Число учащихся </w:t>
            </w:r>
          </w:p>
          <w:p w:rsidR="00FF3E9E" w:rsidRPr="000E77F3" w:rsidRDefault="00FF3E9E"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w:t>
            </w:r>
            <w:r w:rsidRPr="000E77F3">
              <w:rPr>
                <w:rFonts w:ascii="Times New Roman" w:hAnsi="Times New Roman"/>
                <w:color w:val="000000"/>
                <w:sz w:val="28"/>
                <w:szCs w:val="28"/>
              </w:rPr>
              <w:t>число цифрами и письменно</w:t>
            </w:r>
            <w:r w:rsidRPr="000E77F3">
              <w:rPr>
                <w:rFonts w:ascii="Times New Roman" w:hAnsi="Times New Roman"/>
                <w:b/>
                <w:color w:val="000000"/>
                <w:sz w:val="28"/>
                <w:szCs w:val="28"/>
              </w:rPr>
              <w:t>)</w:t>
            </w: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православной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исламской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буддийской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иудейской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мировых религиозных культур</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sz w:val="28"/>
                <w:szCs w:val="28"/>
              </w:rPr>
            </w:pPr>
            <w:r w:rsidRPr="000E77F3">
              <w:rPr>
                <w:rFonts w:ascii="Times New Roman" w:hAnsi="Times New Roman"/>
                <w:sz w:val="28"/>
                <w:szCs w:val="28"/>
              </w:rPr>
              <w:t xml:space="preserve">Основы светской этики </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bl>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Дата «___» _______________ 20___ г.</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Классный руководитель</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______________________________________(Ф.И.О.)  ___________ (подпись)</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Председатель родительского комитета класса</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______________________________________(Ф.И.О.)  ___________ (подпись)</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p>
    <w:p w:rsidR="00FF3E9E" w:rsidRDefault="00FF3E9E" w:rsidP="00FF3E9E">
      <w:pPr>
        <w:spacing w:after="0"/>
        <w:ind w:firstLine="709"/>
        <w:jc w:val="both"/>
        <w:rPr>
          <w:rFonts w:ascii="Times New Roman" w:hAnsi="Times New Roman"/>
          <w:b/>
          <w:color w:val="000000"/>
          <w:sz w:val="28"/>
          <w:szCs w:val="28"/>
        </w:rPr>
      </w:pPr>
    </w:p>
    <w:p w:rsidR="00B41051" w:rsidRPr="00D41CA5" w:rsidRDefault="00B41051" w:rsidP="00FF3E9E">
      <w:pPr>
        <w:spacing w:after="0"/>
        <w:ind w:firstLine="709"/>
        <w:jc w:val="both"/>
        <w:rPr>
          <w:rFonts w:ascii="Times New Roman" w:hAnsi="Times New Roman"/>
          <w:b/>
          <w:color w:val="000000"/>
          <w:sz w:val="28"/>
          <w:szCs w:val="28"/>
        </w:rPr>
      </w:pPr>
    </w:p>
    <w:p w:rsidR="00FF3E9E" w:rsidRPr="00F62D16" w:rsidRDefault="00FF3E9E" w:rsidP="00FF3E9E">
      <w:pPr>
        <w:spacing w:after="0"/>
        <w:ind w:firstLine="709"/>
        <w:jc w:val="right"/>
        <w:rPr>
          <w:rFonts w:ascii="Times New Roman" w:hAnsi="Times New Roman"/>
          <w:b/>
          <w:color w:val="000000"/>
          <w:sz w:val="28"/>
          <w:szCs w:val="28"/>
        </w:rPr>
      </w:pPr>
      <w:r w:rsidRPr="00F62D16">
        <w:rPr>
          <w:rFonts w:ascii="Times New Roman" w:hAnsi="Times New Roman"/>
          <w:b/>
          <w:color w:val="000000"/>
          <w:sz w:val="28"/>
          <w:szCs w:val="28"/>
        </w:rPr>
        <w:lastRenderedPageBreak/>
        <w:t xml:space="preserve">Приложение </w:t>
      </w:r>
      <w:r>
        <w:rPr>
          <w:rFonts w:ascii="Times New Roman" w:hAnsi="Times New Roman"/>
          <w:b/>
          <w:color w:val="000000"/>
          <w:sz w:val="28"/>
          <w:szCs w:val="28"/>
        </w:rPr>
        <w:t>№5</w:t>
      </w:r>
      <w:r w:rsidRPr="00F62D16">
        <w:rPr>
          <w:rFonts w:ascii="Times New Roman" w:hAnsi="Times New Roman"/>
          <w:b/>
          <w:color w:val="000000"/>
          <w:sz w:val="28"/>
          <w:szCs w:val="28"/>
        </w:rPr>
        <w:t xml:space="preserve"> </w:t>
      </w:r>
    </w:p>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jc w:val="center"/>
        <w:rPr>
          <w:rFonts w:ascii="Times New Roman" w:hAnsi="Times New Roman"/>
          <w:b/>
          <w:color w:val="000000"/>
          <w:sz w:val="28"/>
          <w:szCs w:val="28"/>
        </w:rPr>
      </w:pPr>
      <w:r w:rsidRPr="00D41CA5">
        <w:rPr>
          <w:rFonts w:ascii="Times New Roman" w:hAnsi="Times New Roman"/>
          <w:b/>
          <w:color w:val="000000"/>
          <w:sz w:val="28"/>
          <w:szCs w:val="28"/>
        </w:rPr>
        <w:t>Лист сводной информации</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 xml:space="preserve">о результатах выбора родителями (законными представителями) </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учащихся модулей комплексного учебного курса</w:t>
      </w:r>
    </w:p>
    <w:p w:rsidR="00FF3E9E" w:rsidRPr="00D41CA5" w:rsidRDefault="00FF3E9E" w:rsidP="00FF3E9E">
      <w:pPr>
        <w:spacing w:after="0"/>
        <w:jc w:val="center"/>
        <w:rPr>
          <w:rFonts w:ascii="Times New Roman" w:hAnsi="Times New Roman"/>
          <w:color w:val="000000"/>
          <w:sz w:val="28"/>
          <w:szCs w:val="28"/>
        </w:rPr>
      </w:pPr>
      <w:r w:rsidRPr="00D41CA5">
        <w:rPr>
          <w:rFonts w:ascii="Times New Roman" w:hAnsi="Times New Roman"/>
          <w:color w:val="000000"/>
          <w:sz w:val="28"/>
          <w:szCs w:val="28"/>
        </w:rPr>
        <w:t xml:space="preserve"> «Основы религиозных культур и светской этики».</w:t>
      </w:r>
    </w:p>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4968"/>
        <w:gridCol w:w="4602"/>
      </w:tblGrid>
      <w:tr w:rsidR="00FF3E9E" w:rsidRPr="000E77F3" w:rsidTr="00324DE1">
        <w:tc>
          <w:tcPr>
            <w:tcW w:w="4968" w:type="dxa"/>
            <w:shd w:val="clear" w:color="000000" w:fill="auto"/>
          </w:tcPr>
          <w:p w:rsidR="00FF3E9E" w:rsidRPr="000E77F3" w:rsidRDefault="00FF3E9E" w:rsidP="00324DE1">
            <w:pPr>
              <w:spacing w:after="0"/>
              <w:rPr>
                <w:rFonts w:ascii="Times New Roman" w:hAnsi="Times New Roman"/>
                <w:b/>
                <w:color w:val="000000"/>
                <w:sz w:val="28"/>
                <w:szCs w:val="28"/>
              </w:rPr>
            </w:pPr>
          </w:p>
          <w:p w:rsidR="00FF3E9E" w:rsidRPr="000E77F3" w:rsidRDefault="00FF3E9E" w:rsidP="00324DE1">
            <w:pPr>
              <w:spacing w:after="0"/>
              <w:rPr>
                <w:rFonts w:ascii="Times New Roman" w:hAnsi="Times New Roman"/>
                <w:b/>
                <w:color w:val="000000"/>
                <w:sz w:val="28"/>
                <w:szCs w:val="28"/>
              </w:rPr>
            </w:pPr>
            <w:r w:rsidRPr="000E77F3">
              <w:rPr>
                <w:rFonts w:ascii="Times New Roman" w:hAnsi="Times New Roman"/>
                <w:b/>
                <w:color w:val="000000"/>
                <w:sz w:val="28"/>
                <w:szCs w:val="28"/>
              </w:rPr>
              <w:t>Образовательное учреждение</w:t>
            </w:r>
          </w:p>
          <w:p w:rsidR="00FF3E9E" w:rsidRPr="000E77F3" w:rsidRDefault="00FF3E9E" w:rsidP="00324DE1">
            <w:pPr>
              <w:spacing w:after="0"/>
              <w:rPr>
                <w:rFonts w:ascii="Times New Roman" w:hAnsi="Times New Roman"/>
                <w:b/>
                <w:color w:val="000000"/>
                <w:sz w:val="28"/>
                <w:szCs w:val="28"/>
              </w:rPr>
            </w:pPr>
          </w:p>
        </w:tc>
        <w:tc>
          <w:tcPr>
            <w:tcW w:w="4602" w:type="dxa"/>
            <w:shd w:val="clear" w:color="000000" w:fill="auto"/>
          </w:tcPr>
          <w:p w:rsidR="00FF3E9E" w:rsidRPr="000E77F3" w:rsidRDefault="00FF3E9E" w:rsidP="00324DE1">
            <w:pPr>
              <w:spacing w:after="0"/>
              <w:rPr>
                <w:rFonts w:ascii="Times New Roman" w:hAnsi="Times New Roman"/>
                <w:b/>
                <w:color w:val="000000"/>
                <w:sz w:val="28"/>
                <w:szCs w:val="28"/>
              </w:rPr>
            </w:pPr>
          </w:p>
          <w:p w:rsidR="00FF3E9E" w:rsidRPr="000E77F3" w:rsidRDefault="00FF3E9E" w:rsidP="00324DE1">
            <w:pPr>
              <w:spacing w:after="0"/>
              <w:rPr>
                <w:rFonts w:ascii="Times New Roman" w:hAnsi="Times New Roman"/>
                <w:b/>
                <w:color w:val="000000"/>
                <w:sz w:val="28"/>
                <w:szCs w:val="28"/>
              </w:rPr>
            </w:pPr>
            <w:r w:rsidRPr="000E77F3">
              <w:rPr>
                <w:rFonts w:ascii="Times New Roman" w:hAnsi="Times New Roman"/>
                <w:b/>
                <w:color w:val="000000"/>
                <w:sz w:val="28"/>
                <w:szCs w:val="28"/>
              </w:rPr>
              <w:t>__________________г. Мурманска</w:t>
            </w:r>
          </w:p>
        </w:tc>
      </w:tr>
      <w:tr w:rsidR="00FF3E9E" w:rsidRPr="000E77F3" w:rsidTr="00324DE1">
        <w:tc>
          <w:tcPr>
            <w:tcW w:w="4968" w:type="dxa"/>
            <w:shd w:val="clear" w:color="000000" w:fill="auto"/>
          </w:tcPr>
          <w:p w:rsidR="00FF3E9E" w:rsidRPr="000E77F3" w:rsidRDefault="00FF3E9E" w:rsidP="00324DE1">
            <w:pPr>
              <w:spacing w:after="0"/>
              <w:rPr>
                <w:rFonts w:ascii="Times New Roman" w:hAnsi="Times New Roman"/>
                <w:b/>
                <w:color w:val="000000"/>
                <w:sz w:val="28"/>
                <w:szCs w:val="28"/>
              </w:rPr>
            </w:pPr>
          </w:p>
          <w:p w:rsidR="00FF3E9E" w:rsidRPr="000E77F3" w:rsidRDefault="00FF3E9E" w:rsidP="00324DE1">
            <w:pPr>
              <w:spacing w:after="0"/>
              <w:rPr>
                <w:rFonts w:ascii="Times New Roman" w:hAnsi="Times New Roman"/>
                <w:b/>
                <w:color w:val="000000"/>
                <w:sz w:val="28"/>
                <w:szCs w:val="28"/>
              </w:rPr>
            </w:pPr>
            <w:r w:rsidRPr="000E77F3">
              <w:rPr>
                <w:rFonts w:ascii="Times New Roman" w:hAnsi="Times New Roman"/>
                <w:b/>
                <w:color w:val="000000"/>
                <w:sz w:val="28"/>
                <w:szCs w:val="28"/>
              </w:rPr>
              <w:t>Название  модуля</w:t>
            </w:r>
          </w:p>
          <w:p w:rsidR="00FF3E9E" w:rsidRPr="000E77F3" w:rsidRDefault="00FF3E9E" w:rsidP="00324DE1">
            <w:pPr>
              <w:spacing w:after="0"/>
              <w:rPr>
                <w:rFonts w:ascii="Times New Roman" w:hAnsi="Times New Roman"/>
                <w:b/>
                <w:color w:val="000000"/>
                <w:sz w:val="28"/>
                <w:szCs w:val="28"/>
              </w:rPr>
            </w:pPr>
          </w:p>
        </w:tc>
        <w:tc>
          <w:tcPr>
            <w:tcW w:w="4602" w:type="dxa"/>
            <w:shd w:val="clear" w:color="000000" w:fill="auto"/>
          </w:tcPr>
          <w:p w:rsidR="00FF3E9E" w:rsidRPr="000E77F3" w:rsidRDefault="00FF3E9E"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Число учащихся</w:t>
            </w:r>
          </w:p>
          <w:p w:rsidR="00FF3E9E" w:rsidRPr="000E77F3" w:rsidRDefault="00FF3E9E"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w:t>
            </w:r>
            <w:r w:rsidRPr="000E77F3">
              <w:rPr>
                <w:rFonts w:ascii="Times New Roman" w:hAnsi="Times New Roman"/>
                <w:color w:val="000000"/>
                <w:sz w:val="28"/>
                <w:szCs w:val="28"/>
              </w:rPr>
              <w:t>число цифрами и письменно</w:t>
            </w:r>
            <w:r w:rsidRPr="000E77F3">
              <w:rPr>
                <w:rFonts w:ascii="Times New Roman" w:hAnsi="Times New Roman"/>
                <w:b/>
                <w:color w:val="000000"/>
                <w:sz w:val="28"/>
                <w:szCs w:val="28"/>
              </w:rPr>
              <w:t>)</w:t>
            </w: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православной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исламской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буддийской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иудейской культуры</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b/>
                <w:color w:val="000000"/>
                <w:sz w:val="28"/>
                <w:szCs w:val="28"/>
              </w:rPr>
            </w:pPr>
            <w:r w:rsidRPr="000E77F3">
              <w:rPr>
                <w:rFonts w:ascii="Times New Roman" w:hAnsi="Times New Roman"/>
                <w:sz w:val="28"/>
                <w:szCs w:val="28"/>
              </w:rPr>
              <w:t>Основы мировых религиозных культур</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r w:rsidR="00FF3E9E" w:rsidRPr="000E77F3" w:rsidTr="00324DE1">
        <w:tc>
          <w:tcPr>
            <w:tcW w:w="4968" w:type="dxa"/>
            <w:shd w:val="clear" w:color="000000" w:fill="auto"/>
          </w:tcPr>
          <w:p w:rsidR="00FF3E9E" w:rsidRPr="000E77F3" w:rsidRDefault="00FF3E9E" w:rsidP="00324DE1">
            <w:pPr>
              <w:spacing w:after="0"/>
              <w:jc w:val="both"/>
              <w:rPr>
                <w:rFonts w:ascii="Times New Roman" w:hAnsi="Times New Roman"/>
                <w:sz w:val="28"/>
                <w:szCs w:val="28"/>
              </w:rPr>
            </w:pPr>
            <w:r w:rsidRPr="000E77F3">
              <w:rPr>
                <w:rFonts w:ascii="Times New Roman" w:hAnsi="Times New Roman"/>
                <w:sz w:val="28"/>
                <w:szCs w:val="28"/>
              </w:rPr>
              <w:t xml:space="preserve">Основы светской этики </w:t>
            </w:r>
          </w:p>
        </w:tc>
        <w:tc>
          <w:tcPr>
            <w:tcW w:w="4602" w:type="dxa"/>
            <w:shd w:val="clear" w:color="000000" w:fill="auto"/>
          </w:tcPr>
          <w:p w:rsidR="00FF3E9E" w:rsidRPr="000E77F3" w:rsidRDefault="00FF3E9E" w:rsidP="00324DE1">
            <w:pPr>
              <w:spacing w:after="0"/>
              <w:jc w:val="both"/>
              <w:rPr>
                <w:rFonts w:ascii="Times New Roman" w:hAnsi="Times New Roman"/>
                <w:b/>
                <w:color w:val="000000"/>
                <w:sz w:val="28"/>
                <w:szCs w:val="28"/>
              </w:rPr>
            </w:pPr>
          </w:p>
        </w:tc>
      </w:tr>
    </w:tbl>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ind w:firstLine="709"/>
        <w:jc w:val="both"/>
        <w:rPr>
          <w:rFonts w:ascii="Times New Roman" w:hAnsi="Times New Roman"/>
          <w:b/>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 ______________ 20___ г.</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Директор образовательного учреждения ______________________  г. М</w:t>
      </w:r>
      <w:r>
        <w:rPr>
          <w:rFonts w:ascii="Times New Roman" w:hAnsi="Times New Roman"/>
          <w:color w:val="000000"/>
          <w:sz w:val="28"/>
          <w:szCs w:val="28"/>
        </w:rPr>
        <w:t xml:space="preserve">урманска </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______________________________________(Ф.И.О.) ____________ (подпись)</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 xml:space="preserve">Председатель родительского комитета </w:t>
      </w: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p>
    <w:p w:rsidR="00FF3E9E" w:rsidRPr="00D41CA5" w:rsidRDefault="00FF3E9E" w:rsidP="00FF3E9E">
      <w:pPr>
        <w:spacing w:after="0"/>
        <w:jc w:val="both"/>
        <w:rPr>
          <w:rFonts w:ascii="Times New Roman" w:hAnsi="Times New Roman"/>
          <w:color w:val="000000"/>
          <w:sz w:val="28"/>
          <w:szCs w:val="28"/>
        </w:rPr>
      </w:pPr>
      <w:r w:rsidRPr="00D41CA5">
        <w:rPr>
          <w:rFonts w:ascii="Times New Roman" w:hAnsi="Times New Roman"/>
          <w:color w:val="000000"/>
          <w:sz w:val="28"/>
          <w:szCs w:val="28"/>
        </w:rPr>
        <w:t>______________________________________(Ф.И.О.) ____________ (подпись)</w:t>
      </w:r>
    </w:p>
    <w:p w:rsidR="00FF3E9E" w:rsidRPr="00D41CA5" w:rsidRDefault="00FF3E9E" w:rsidP="00FF3E9E">
      <w:pPr>
        <w:spacing w:after="0"/>
        <w:jc w:val="both"/>
        <w:rPr>
          <w:rFonts w:ascii="Times New Roman" w:hAnsi="Times New Roman"/>
          <w:color w:val="000000"/>
          <w:sz w:val="28"/>
          <w:szCs w:val="28"/>
        </w:rPr>
      </w:pPr>
    </w:p>
    <w:p w:rsidR="00FF3E9E" w:rsidRDefault="00FF3E9E" w:rsidP="00FF3E9E">
      <w:pPr>
        <w:spacing w:after="0"/>
        <w:rPr>
          <w:rFonts w:ascii="Times New Roman" w:hAnsi="Times New Roman"/>
          <w:color w:val="000000"/>
          <w:sz w:val="28"/>
          <w:szCs w:val="28"/>
        </w:rPr>
      </w:pPr>
      <w:r w:rsidRPr="00D41CA5">
        <w:rPr>
          <w:rFonts w:ascii="Times New Roman" w:hAnsi="Times New Roman"/>
          <w:color w:val="000000"/>
          <w:sz w:val="28"/>
          <w:szCs w:val="28"/>
        </w:rPr>
        <w:t>М.П.</w:t>
      </w:r>
    </w:p>
    <w:p w:rsidR="0087661B" w:rsidRDefault="0087661B" w:rsidP="00B41051">
      <w:pPr>
        <w:spacing w:after="0"/>
        <w:ind w:firstLine="709"/>
        <w:jc w:val="right"/>
        <w:rPr>
          <w:rFonts w:ascii="Times New Roman" w:hAnsi="Times New Roman"/>
          <w:b/>
          <w:color w:val="000000"/>
          <w:sz w:val="28"/>
          <w:szCs w:val="28"/>
        </w:rPr>
      </w:pPr>
    </w:p>
    <w:p w:rsidR="00B41051" w:rsidRPr="00F62D16" w:rsidRDefault="00B41051" w:rsidP="00B41051">
      <w:pPr>
        <w:spacing w:after="0"/>
        <w:ind w:firstLine="709"/>
        <w:jc w:val="right"/>
        <w:rPr>
          <w:rFonts w:ascii="Times New Roman" w:hAnsi="Times New Roman"/>
          <w:b/>
          <w:color w:val="000000"/>
          <w:sz w:val="28"/>
          <w:szCs w:val="28"/>
        </w:rPr>
      </w:pPr>
      <w:r w:rsidRPr="00F62D16">
        <w:rPr>
          <w:rFonts w:ascii="Times New Roman" w:hAnsi="Times New Roman"/>
          <w:b/>
          <w:color w:val="000000"/>
          <w:sz w:val="28"/>
          <w:szCs w:val="28"/>
        </w:rPr>
        <w:lastRenderedPageBreak/>
        <w:t xml:space="preserve">Приложение </w:t>
      </w:r>
      <w:r>
        <w:rPr>
          <w:rFonts w:ascii="Times New Roman" w:hAnsi="Times New Roman"/>
          <w:b/>
          <w:color w:val="000000"/>
          <w:sz w:val="28"/>
          <w:szCs w:val="28"/>
        </w:rPr>
        <w:t>№6</w:t>
      </w:r>
      <w:r w:rsidRPr="00F62D16">
        <w:rPr>
          <w:rFonts w:ascii="Times New Roman" w:hAnsi="Times New Roman"/>
          <w:b/>
          <w:color w:val="000000"/>
          <w:sz w:val="28"/>
          <w:szCs w:val="28"/>
        </w:rPr>
        <w:t xml:space="preserve"> </w:t>
      </w:r>
    </w:p>
    <w:p w:rsidR="00B41051" w:rsidRPr="00D41CA5" w:rsidRDefault="00B41051" w:rsidP="00B41051">
      <w:pPr>
        <w:spacing w:after="0"/>
        <w:ind w:firstLine="709"/>
        <w:jc w:val="both"/>
        <w:rPr>
          <w:rFonts w:ascii="Times New Roman" w:hAnsi="Times New Roman"/>
          <w:b/>
          <w:color w:val="000000"/>
          <w:sz w:val="28"/>
          <w:szCs w:val="28"/>
        </w:rPr>
      </w:pPr>
    </w:p>
    <w:p w:rsidR="00B41051" w:rsidRPr="00D41CA5" w:rsidRDefault="00B41051" w:rsidP="00B41051">
      <w:pPr>
        <w:spacing w:after="0"/>
        <w:ind w:firstLine="709"/>
        <w:jc w:val="both"/>
        <w:rPr>
          <w:rFonts w:ascii="Times New Roman" w:hAnsi="Times New Roman"/>
          <w:b/>
          <w:color w:val="000000"/>
          <w:sz w:val="28"/>
          <w:szCs w:val="28"/>
        </w:rPr>
      </w:pPr>
    </w:p>
    <w:p w:rsidR="00B41051" w:rsidRPr="00D41CA5" w:rsidRDefault="00B41051" w:rsidP="00B41051">
      <w:pPr>
        <w:spacing w:after="0"/>
        <w:jc w:val="center"/>
        <w:rPr>
          <w:rFonts w:ascii="Times New Roman" w:hAnsi="Times New Roman"/>
          <w:b/>
          <w:color w:val="000000"/>
          <w:sz w:val="28"/>
          <w:szCs w:val="28"/>
        </w:rPr>
      </w:pPr>
      <w:r w:rsidRPr="00D41CA5">
        <w:rPr>
          <w:rFonts w:ascii="Times New Roman" w:hAnsi="Times New Roman"/>
          <w:b/>
          <w:color w:val="000000"/>
          <w:sz w:val="28"/>
          <w:szCs w:val="28"/>
        </w:rPr>
        <w:t>Лист сводной информации</w:t>
      </w:r>
    </w:p>
    <w:p w:rsidR="00B41051" w:rsidRPr="00D41CA5" w:rsidRDefault="00B41051" w:rsidP="00B41051">
      <w:pPr>
        <w:spacing w:after="0"/>
        <w:jc w:val="center"/>
        <w:rPr>
          <w:rFonts w:ascii="Times New Roman" w:hAnsi="Times New Roman"/>
          <w:color w:val="000000"/>
          <w:sz w:val="28"/>
          <w:szCs w:val="28"/>
        </w:rPr>
      </w:pPr>
      <w:r>
        <w:rPr>
          <w:rFonts w:ascii="Times New Roman" w:hAnsi="Times New Roman"/>
          <w:sz w:val="28"/>
          <w:szCs w:val="24"/>
        </w:rPr>
        <w:t xml:space="preserve">оснащенности общеобразовательной организации </w:t>
      </w:r>
      <w:r w:rsidRPr="00B41051">
        <w:rPr>
          <w:rFonts w:ascii="Times New Roman" w:hAnsi="Times New Roman"/>
          <w:sz w:val="28"/>
          <w:szCs w:val="24"/>
        </w:rPr>
        <w:t>учебниками по учебному курсу 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3599"/>
        <w:gridCol w:w="2321"/>
        <w:gridCol w:w="3650"/>
      </w:tblGrid>
      <w:tr w:rsidR="00B41051" w:rsidRPr="000E77F3" w:rsidTr="00324DE1">
        <w:tc>
          <w:tcPr>
            <w:tcW w:w="3599" w:type="dxa"/>
            <w:shd w:val="clear" w:color="000000" w:fill="auto"/>
          </w:tcPr>
          <w:p w:rsidR="00B41051" w:rsidRPr="000E77F3" w:rsidRDefault="00B41051" w:rsidP="00324DE1">
            <w:pPr>
              <w:spacing w:after="0"/>
              <w:rPr>
                <w:rFonts w:ascii="Times New Roman" w:hAnsi="Times New Roman"/>
                <w:b/>
                <w:color w:val="000000"/>
                <w:sz w:val="28"/>
                <w:szCs w:val="28"/>
              </w:rPr>
            </w:pPr>
          </w:p>
          <w:p w:rsidR="00B41051" w:rsidRPr="000E77F3" w:rsidRDefault="00B41051" w:rsidP="00324DE1">
            <w:pPr>
              <w:spacing w:after="0"/>
              <w:rPr>
                <w:rFonts w:ascii="Times New Roman" w:hAnsi="Times New Roman"/>
                <w:b/>
                <w:color w:val="000000"/>
                <w:sz w:val="28"/>
                <w:szCs w:val="28"/>
              </w:rPr>
            </w:pPr>
            <w:r w:rsidRPr="000E77F3">
              <w:rPr>
                <w:rFonts w:ascii="Times New Roman" w:hAnsi="Times New Roman"/>
                <w:b/>
                <w:color w:val="000000"/>
                <w:sz w:val="28"/>
                <w:szCs w:val="28"/>
              </w:rPr>
              <w:t>Образовательное учреждение</w:t>
            </w:r>
          </w:p>
          <w:p w:rsidR="00B41051" w:rsidRPr="000E77F3" w:rsidRDefault="00B41051" w:rsidP="00324DE1">
            <w:pPr>
              <w:spacing w:after="0"/>
              <w:rPr>
                <w:rFonts w:ascii="Times New Roman" w:hAnsi="Times New Roman"/>
                <w:b/>
                <w:color w:val="000000"/>
                <w:sz w:val="28"/>
                <w:szCs w:val="28"/>
              </w:rPr>
            </w:pPr>
          </w:p>
        </w:tc>
        <w:tc>
          <w:tcPr>
            <w:tcW w:w="5971" w:type="dxa"/>
            <w:gridSpan w:val="2"/>
            <w:shd w:val="clear" w:color="000000" w:fill="auto"/>
          </w:tcPr>
          <w:p w:rsidR="00B41051" w:rsidRPr="000E77F3" w:rsidRDefault="00B41051" w:rsidP="00324DE1">
            <w:pPr>
              <w:spacing w:after="0"/>
              <w:rPr>
                <w:rFonts w:ascii="Times New Roman" w:hAnsi="Times New Roman"/>
                <w:b/>
                <w:color w:val="000000"/>
                <w:sz w:val="28"/>
                <w:szCs w:val="28"/>
              </w:rPr>
            </w:pPr>
          </w:p>
          <w:p w:rsidR="00B41051" w:rsidRPr="000E77F3" w:rsidRDefault="00B41051" w:rsidP="00324DE1">
            <w:pPr>
              <w:spacing w:after="0"/>
              <w:rPr>
                <w:rFonts w:ascii="Times New Roman" w:hAnsi="Times New Roman"/>
                <w:b/>
                <w:color w:val="000000"/>
                <w:sz w:val="28"/>
                <w:szCs w:val="28"/>
              </w:rPr>
            </w:pPr>
            <w:r w:rsidRPr="000E77F3">
              <w:rPr>
                <w:rFonts w:ascii="Times New Roman" w:hAnsi="Times New Roman"/>
                <w:b/>
                <w:color w:val="000000"/>
                <w:sz w:val="28"/>
                <w:szCs w:val="28"/>
              </w:rPr>
              <w:t>__________________г. Мурманска</w:t>
            </w:r>
          </w:p>
        </w:tc>
      </w:tr>
      <w:tr w:rsidR="00B41051" w:rsidRPr="000E77F3" w:rsidTr="00B41051">
        <w:tc>
          <w:tcPr>
            <w:tcW w:w="3599" w:type="dxa"/>
            <w:shd w:val="clear" w:color="000000" w:fill="auto"/>
          </w:tcPr>
          <w:p w:rsidR="00B41051" w:rsidRPr="000E77F3" w:rsidRDefault="00B41051" w:rsidP="00324DE1">
            <w:pPr>
              <w:spacing w:after="0"/>
              <w:rPr>
                <w:rFonts w:ascii="Times New Roman" w:hAnsi="Times New Roman"/>
                <w:b/>
                <w:color w:val="000000"/>
                <w:sz w:val="28"/>
                <w:szCs w:val="28"/>
              </w:rPr>
            </w:pPr>
          </w:p>
          <w:p w:rsidR="00B41051" w:rsidRPr="000E77F3" w:rsidRDefault="00B41051" w:rsidP="00324DE1">
            <w:pPr>
              <w:spacing w:after="0"/>
              <w:rPr>
                <w:rFonts w:ascii="Times New Roman" w:hAnsi="Times New Roman"/>
                <w:b/>
                <w:color w:val="000000"/>
                <w:sz w:val="28"/>
                <w:szCs w:val="28"/>
              </w:rPr>
            </w:pPr>
            <w:r w:rsidRPr="000E77F3">
              <w:rPr>
                <w:rFonts w:ascii="Times New Roman" w:hAnsi="Times New Roman"/>
                <w:b/>
                <w:color w:val="000000"/>
                <w:sz w:val="28"/>
                <w:szCs w:val="28"/>
              </w:rPr>
              <w:t>Название  модуля</w:t>
            </w:r>
          </w:p>
          <w:p w:rsidR="00B41051" w:rsidRPr="000E77F3" w:rsidRDefault="00B41051" w:rsidP="00324DE1">
            <w:pPr>
              <w:spacing w:after="0"/>
              <w:rPr>
                <w:rFonts w:ascii="Times New Roman" w:hAnsi="Times New Roman"/>
                <w:b/>
                <w:color w:val="000000"/>
                <w:sz w:val="28"/>
                <w:szCs w:val="28"/>
              </w:rPr>
            </w:pPr>
          </w:p>
        </w:tc>
        <w:tc>
          <w:tcPr>
            <w:tcW w:w="2321" w:type="dxa"/>
            <w:shd w:val="clear" w:color="000000" w:fill="auto"/>
          </w:tcPr>
          <w:p w:rsidR="00B41051" w:rsidRPr="000E77F3" w:rsidRDefault="00B41051"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Число учебников  (</w:t>
            </w:r>
            <w:r w:rsidRPr="000E77F3">
              <w:rPr>
                <w:rFonts w:ascii="Times New Roman" w:hAnsi="Times New Roman"/>
                <w:color w:val="000000"/>
                <w:sz w:val="28"/>
                <w:szCs w:val="28"/>
              </w:rPr>
              <w:t>число цифрами и письменно</w:t>
            </w:r>
            <w:r w:rsidRPr="000E77F3">
              <w:rPr>
                <w:rFonts w:ascii="Times New Roman" w:hAnsi="Times New Roman"/>
                <w:b/>
                <w:color w:val="000000"/>
                <w:sz w:val="28"/>
                <w:szCs w:val="28"/>
              </w:rPr>
              <w:t>)</w:t>
            </w:r>
          </w:p>
        </w:tc>
        <w:tc>
          <w:tcPr>
            <w:tcW w:w="3650" w:type="dxa"/>
            <w:shd w:val="clear" w:color="000000" w:fill="auto"/>
          </w:tcPr>
          <w:p w:rsidR="00B41051" w:rsidRPr="000E77F3" w:rsidRDefault="00B41051" w:rsidP="00324DE1">
            <w:pPr>
              <w:spacing w:after="0"/>
              <w:jc w:val="center"/>
              <w:rPr>
                <w:rFonts w:ascii="Times New Roman" w:hAnsi="Times New Roman"/>
                <w:b/>
                <w:color w:val="000000"/>
                <w:sz w:val="28"/>
                <w:szCs w:val="28"/>
              </w:rPr>
            </w:pPr>
            <w:r w:rsidRPr="000E77F3">
              <w:rPr>
                <w:rFonts w:ascii="Times New Roman" w:hAnsi="Times New Roman"/>
                <w:b/>
                <w:color w:val="000000"/>
                <w:sz w:val="28"/>
                <w:szCs w:val="28"/>
              </w:rPr>
              <w:t>Издательство, автор, год выпуска</w:t>
            </w:r>
          </w:p>
        </w:tc>
      </w:tr>
      <w:tr w:rsidR="00B41051" w:rsidRPr="000E77F3" w:rsidTr="00B41051">
        <w:tc>
          <w:tcPr>
            <w:tcW w:w="3599" w:type="dxa"/>
            <w:shd w:val="clear" w:color="000000" w:fill="auto"/>
          </w:tcPr>
          <w:p w:rsidR="00B41051" w:rsidRPr="000E77F3" w:rsidRDefault="00B41051" w:rsidP="00B41051">
            <w:pPr>
              <w:pStyle w:val="a6"/>
              <w:rPr>
                <w:rFonts w:ascii="Times New Roman" w:hAnsi="Times New Roman"/>
                <w:b/>
                <w:color w:val="000000"/>
                <w:sz w:val="28"/>
              </w:rPr>
            </w:pPr>
            <w:r w:rsidRPr="000E77F3">
              <w:rPr>
                <w:rFonts w:ascii="Times New Roman" w:hAnsi="Times New Roman"/>
                <w:sz w:val="28"/>
              </w:rPr>
              <w:t>Основы православной культуры</w:t>
            </w:r>
          </w:p>
        </w:tc>
        <w:tc>
          <w:tcPr>
            <w:tcW w:w="2321"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c>
          <w:tcPr>
            <w:tcW w:w="3650"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r>
      <w:tr w:rsidR="00B41051" w:rsidRPr="000E77F3" w:rsidTr="00B41051">
        <w:tc>
          <w:tcPr>
            <w:tcW w:w="3599" w:type="dxa"/>
            <w:shd w:val="clear" w:color="000000" w:fill="auto"/>
          </w:tcPr>
          <w:p w:rsidR="00B41051" w:rsidRPr="000E77F3" w:rsidRDefault="00B41051" w:rsidP="00B41051">
            <w:pPr>
              <w:pStyle w:val="a6"/>
              <w:rPr>
                <w:rFonts w:ascii="Times New Roman" w:hAnsi="Times New Roman"/>
                <w:b/>
                <w:color w:val="000000"/>
                <w:sz w:val="28"/>
              </w:rPr>
            </w:pPr>
            <w:r w:rsidRPr="000E77F3">
              <w:rPr>
                <w:rFonts w:ascii="Times New Roman" w:hAnsi="Times New Roman"/>
                <w:sz w:val="28"/>
              </w:rPr>
              <w:t>Основы исламской культуры</w:t>
            </w:r>
          </w:p>
        </w:tc>
        <w:tc>
          <w:tcPr>
            <w:tcW w:w="2321"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c>
          <w:tcPr>
            <w:tcW w:w="3650"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r>
      <w:tr w:rsidR="00B41051" w:rsidRPr="000E77F3" w:rsidTr="00B41051">
        <w:tc>
          <w:tcPr>
            <w:tcW w:w="3599" w:type="dxa"/>
            <w:shd w:val="clear" w:color="000000" w:fill="auto"/>
          </w:tcPr>
          <w:p w:rsidR="00B41051" w:rsidRPr="000E77F3" w:rsidRDefault="00B41051" w:rsidP="00B41051">
            <w:pPr>
              <w:pStyle w:val="a6"/>
              <w:rPr>
                <w:rFonts w:ascii="Times New Roman" w:hAnsi="Times New Roman"/>
                <w:b/>
                <w:color w:val="000000"/>
                <w:sz w:val="28"/>
              </w:rPr>
            </w:pPr>
            <w:r w:rsidRPr="000E77F3">
              <w:rPr>
                <w:rFonts w:ascii="Times New Roman" w:hAnsi="Times New Roman"/>
                <w:sz w:val="28"/>
              </w:rPr>
              <w:t>Основы буддийской культуры</w:t>
            </w:r>
          </w:p>
        </w:tc>
        <w:tc>
          <w:tcPr>
            <w:tcW w:w="2321"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c>
          <w:tcPr>
            <w:tcW w:w="3650"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r>
      <w:tr w:rsidR="00B41051" w:rsidRPr="000E77F3" w:rsidTr="00B41051">
        <w:tc>
          <w:tcPr>
            <w:tcW w:w="3599" w:type="dxa"/>
            <w:shd w:val="clear" w:color="000000" w:fill="auto"/>
          </w:tcPr>
          <w:p w:rsidR="00B41051" w:rsidRPr="000E77F3" w:rsidRDefault="00B41051" w:rsidP="00B41051">
            <w:pPr>
              <w:pStyle w:val="a6"/>
              <w:rPr>
                <w:rFonts w:ascii="Times New Roman" w:hAnsi="Times New Roman"/>
                <w:b/>
                <w:color w:val="000000"/>
                <w:sz w:val="28"/>
              </w:rPr>
            </w:pPr>
            <w:r w:rsidRPr="000E77F3">
              <w:rPr>
                <w:rFonts w:ascii="Times New Roman" w:hAnsi="Times New Roman"/>
                <w:sz w:val="28"/>
              </w:rPr>
              <w:t>Основы иудейской культуры</w:t>
            </w:r>
          </w:p>
        </w:tc>
        <w:tc>
          <w:tcPr>
            <w:tcW w:w="2321"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c>
          <w:tcPr>
            <w:tcW w:w="3650"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r>
      <w:tr w:rsidR="00B41051" w:rsidRPr="000E77F3" w:rsidTr="00B41051">
        <w:tc>
          <w:tcPr>
            <w:tcW w:w="3599" w:type="dxa"/>
            <w:shd w:val="clear" w:color="000000" w:fill="auto"/>
          </w:tcPr>
          <w:p w:rsidR="00B41051" w:rsidRPr="000E77F3" w:rsidRDefault="00B41051" w:rsidP="00B41051">
            <w:pPr>
              <w:pStyle w:val="a6"/>
              <w:rPr>
                <w:rFonts w:ascii="Times New Roman" w:hAnsi="Times New Roman"/>
                <w:b/>
                <w:color w:val="000000"/>
                <w:sz w:val="28"/>
              </w:rPr>
            </w:pPr>
            <w:r w:rsidRPr="000E77F3">
              <w:rPr>
                <w:rFonts w:ascii="Times New Roman" w:hAnsi="Times New Roman"/>
                <w:sz w:val="28"/>
              </w:rPr>
              <w:t>Основы мировых религиозных культур</w:t>
            </w:r>
          </w:p>
        </w:tc>
        <w:tc>
          <w:tcPr>
            <w:tcW w:w="2321"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c>
          <w:tcPr>
            <w:tcW w:w="3650"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r>
      <w:tr w:rsidR="00B41051" w:rsidRPr="000E77F3" w:rsidTr="00B41051">
        <w:tc>
          <w:tcPr>
            <w:tcW w:w="3599" w:type="dxa"/>
            <w:shd w:val="clear" w:color="000000" w:fill="auto"/>
          </w:tcPr>
          <w:p w:rsidR="00B41051" w:rsidRPr="000E77F3" w:rsidRDefault="00B41051" w:rsidP="00324DE1">
            <w:pPr>
              <w:spacing w:after="0"/>
              <w:jc w:val="both"/>
              <w:rPr>
                <w:rFonts w:ascii="Times New Roman" w:hAnsi="Times New Roman"/>
                <w:sz w:val="28"/>
                <w:szCs w:val="28"/>
              </w:rPr>
            </w:pPr>
            <w:r w:rsidRPr="000E77F3">
              <w:rPr>
                <w:rFonts w:ascii="Times New Roman" w:hAnsi="Times New Roman"/>
                <w:sz w:val="28"/>
                <w:szCs w:val="28"/>
              </w:rPr>
              <w:t xml:space="preserve">Основы светской этики </w:t>
            </w:r>
          </w:p>
        </w:tc>
        <w:tc>
          <w:tcPr>
            <w:tcW w:w="2321"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c>
          <w:tcPr>
            <w:tcW w:w="3650" w:type="dxa"/>
            <w:shd w:val="clear" w:color="000000" w:fill="auto"/>
          </w:tcPr>
          <w:p w:rsidR="00B41051" w:rsidRPr="000E77F3" w:rsidRDefault="00B41051" w:rsidP="00324DE1">
            <w:pPr>
              <w:spacing w:after="0"/>
              <w:jc w:val="both"/>
              <w:rPr>
                <w:rFonts w:ascii="Times New Roman" w:hAnsi="Times New Roman"/>
                <w:b/>
                <w:color w:val="000000"/>
                <w:sz w:val="28"/>
                <w:szCs w:val="28"/>
              </w:rPr>
            </w:pPr>
          </w:p>
        </w:tc>
      </w:tr>
    </w:tbl>
    <w:p w:rsidR="00B41051" w:rsidRPr="00D41CA5" w:rsidRDefault="00B41051" w:rsidP="00B41051">
      <w:pPr>
        <w:spacing w:after="0"/>
        <w:ind w:firstLine="709"/>
        <w:jc w:val="both"/>
        <w:rPr>
          <w:rFonts w:ascii="Times New Roman" w:hAnsi="Times New Roman"/>
          <w:b/>
          <w:color w:val="000000"/>
          <w:sz w:val="28"/>
          <w:szCs w:val="28"/>
        </w:rPr>
      </w:pPr>
    </w:p>
    <w:p w:rsidR="00B41051" w:rsidRPr="00B41051" w:rsidRDefault="00B41051" w:rsidP="00B41051">
      <w:pPr>
        <w:spacing w:after="0"/>
        <w:jc w:val="both"/>
        <w:rPr>
          <w:rFonts w:ascii="Times New Roman" w:hAnsi="Times New Roman"/>
          <w:color w:val="000000"/>
          <w:sz w:val="24"/>
          <w:szCs w:val="28"/>
        </w:rPr>
      </w:pPr>
      <w:r w:rsidRPr="00B41051">
        <w:rPr>
          <w:rFonts w:ascii="Times New Roman" w:hAnsi="Times New Roman"/>
          <w:color w:val="000000"/>
          <w:sz w:val="24"/>
          <w:szCs w:val="28"/>
        </w:rPr>
        <w:t>«___» ______________ 20___ г.</w:t>
      </w: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jc w:val="both"/>
        <w:rPr>
          <w:rFonts w:ascii="Times New Roman" w:hAnsi="Times New Roman"/>
          <w:color w:val="000000"/>
          <w:sz w:val="24"/>
          <w:szCs w:val="28"/>
        </w:rPr>
      </w:pPr>
      <w:r w:rsidRPr="00B41051">
        <w:rPr>
          <w:rFonts w:ascii="Times New Roman" w:hAnsi="Times New Roman"/>
          <w:color w:val="000000"/>
          <w:sz w:val="24"/>
          <w:szCs w:val="28"/>
        </w:rPr>
        <w:t xml:space="preserve">Директор образовательного учреждения ______________________  г. Мурманска </w:t>
      </w: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jc w:val="both"/>
        <w:rPr>
          <w:rFonts w:ascii="Times New Roman" w:hAnsi="Times New Roman"/>
          <w:color w:val="000000"/>
          <w:sz w:val="24"/>
          <w:szCs w:val="28"/>
        </w:rPr>
      </w:pPr>
      <w:r w:rsidRPr="00B41051">
        <w:rPr>
          <w:rFonts w:ascii="Times New Roman" w:hAnsi="Times New Roman"/>
          <w:color w:val="000000"/>
          <w:sz w:val="24"/>
          <w:szCs w:val="28"/>
        </w:rPr>
        <w:t>______________________________________(Ф.И.О.) ____________ (подпись)</w:t>
      </w: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jc w:val="both"/>
        <w:rPr>
          <w:rFonts w:ascii="Times New Roman" w:hAnsi="Times New Roman"/>
          <w:color w:val="000000"/>
          <w:sz w:val="24"/>
          <w:szCs w:val="28"/>
        </w:rPr>
      </w:pPr>
      <w:r w:rsidRPr="00B41051">
        <w:rPr>
          <w:rFonts w:ascii="Times New Roman" w:hAnsi="Times New Roman"/>
          <w:color w:val="000000"/>
          <w:sz w:val="24"/>
          <w:szCs w:val="28"/>
        </w:rPr>
        <w:t xml:space="preserve">Председатель родительского комитета </w:t>
      </w: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jc w:val="both"/>
        <w:rPr>
          <w:rFonts w:ascii="Times New Roman" w:hAnsi="Times New Roman"/>
          <w:color w:val="000000"/>
          <w:sz w:val="24"/>
          <w:szCs w:val="28"/>
        </w:rPr>
      </w:pPr>
      <w:r w:rsidRPr="00B41051">
        <w:rPr>
          <w:rFonts w:ascii="Times New Roman" w:hAnsi="Times New Roman"/>
          <w:color w:val="000000"/>
          <w:sz w:val="24"/>
          <w:szCs w:val="28"/>
        </w:rPr>
        <w:t>______________________________________(Ф.И.О.) ____________ (подпись)</w:t>
      </w:r>
    </w:p>
    <w:p w:rsidR="00B41051" w:rsidRPr="00B41051" w:rsidRDefault="00B41051" w:rsidP="00B41051">
      <w:pPr>
        <w:spacing w:after="0"/>
        <w:jc w:val="both"/>
        <w:rPr>
          <w:rFonts w:ascii="Times New Roman" w:hAnsi="Times New Roman"/>
          <w:color w:val="000000"/>
          <w:sz w:val="24"/>
          <w:szCs w:val="28"/>
        </w:rPr>
      </w:pPr>
    </w:p>
    <w:p w:rsidR="00B41051" w:rsidRPr="00B41051" w:rsidRDefault="00B41051" w:rsidP="00B41051">
      <w:pPr>
        <w:spacing w:after="0"/>
        <w:rPr>
          <w:rFonts w:ascii="Times New Roman" w:hAnsi="Times New Roman"/>
          <w:color w:val="000000"/>
          <w:sz w:val="24"/>
          <w:szCs w:val="28"/>
        </w:rPr>
      </w:pPr>
      <w:r w:rsidRPr="00B41051">
        <w:rPr>
          <w:rFonts w:ascii="Times New Roman" w:hAnsi="Times New Roman"/>
          <w:color w:val="000000"/>
          <w:sz w:val="24"/>
          <w:szCs w:val="28"/>
        </w:rPr>
        <w:t>М.П.</w:t>
      </w:r>
    </w:p>
    <w:p w:rsidR="00FF3E9E" w:rsidRDefault="00FF3E9E" w:rsidP="00FF3E9E"/>
    <w:p w:rsidR="00701FAC" w:rsidRDefault="00701FAC"/>
    <w:sectPr w:rsidR="00701FAC" w:rsidSect="00324DE1">
      <w:footerReference w:type="even" r:id="rId6"/>
      <w:footerReference w:type="default" r:id="rId7"/>
      <w:pgSz w:w="11906" w:h="16838"/>
      <w:pgMar w:top="1134" w:right="851" w:bottom="1418"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E2" w:rsidRDefault="003D79E2" w:rsidP="00C224BB">
      <w:pPr>
        <w:spacing w:after="0" w:line="240" w:lineRule="auto"/>
      </w:pPr>
      <w:r>
        <w:separator/>
      </w:r>
    </w:p>
  </w:endnote>
  <w:endnote w:type="continuationSeparator" w:id="0">
    <w:p w:rsidR="003D79E2" w:rsidRDefault="003D79E2" w:rsidP="00C2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DE1" w:rsidRDefault="00D506DA" w:rsidP="00324DE1">
    <w:pPr>
      <w:pStyle w:val="a3"/>
      <w:framePr w:wrap="around" w:vAnchor="text" w:hAnchor="margin" w:xAlign="center" w:y="1"/>
      <w:rPr>
        <w:rStyle w:val="a5"/>
      </w:rPr>
    </w:pPr>
    <w:r>
      <w:rPr>
        <w:rStyle w:val="a5"/>
      </w:rPr>
      <w:fldChar w:fldCharType="begin"/>
    </w:r>
    <w:r w:rsidR="00701FAC">
      <w:rPr>
        <w:rStyle w:val="a5"/>
      </w:rPr>
      <w:instrText xml:space="preserve">PAGE  </w:instrText>
    </w:r>
    <w:r>
      <w:rPr>
        <w:rStyle w:val="a5"/>
      </w:rPr>
      <w:fldChar w:fldCharType="end"/>
    </w:r>
  </w:p>
  <w:p w:rsidR="00324DE1" w:rsidRDefault="00324DE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DE1" w:rsidRPr="001F4158" w:rsidRDefault="00D506DA" w:rsidP="00324DE1">
    <w:pPr>
      <w:pStyle w:val="a3"/>
      <w:framePr w:wrap="around" w:vAnchor="text" w:hAnchor="margin" w:xAlign="center" w:y="1"/>
      <w:rPr>
        <w:rStyle w:val="a5"/>
        <w:rFonts w:ascii="Times New Roman" w:hAnsi="Times New Roman"/>
        <w:sz w:val="28"/>
        <w:szCs w:val="28"/>
      </w:rPr>
    </w:pPr>
    <w:r w:rsidRPr="001F4158">
      <w:rPr>
        <w:rStyle w:val="a5"/>
        <w:rFonts w:ascii="Times New Roman" w:hAnsi="Times New Roman"/>
        <w:sz w:val="28"/>
        <w:szCs w:val="28"/>
      </w:rPr>
      <w:fldChar w:fldCharType="begin"/>
    </w:r>
    <w:r w:rsidR="00701FAC" w:rsidRPr="001F4158">
      <w:rPr>
        <w:rStyle w:val="a5"/>
        <w:rFonts w:ascii="Times New Roman" w:hAnsi="Times New Roman"/>
        <w:sz w:val="28"/>
        <w:szCs w:val="28"/>
      </w:rPr>
      <w:instrText xml:space="preserve">PAGE  </w:instrText>
    </w:r>
    <w:r w:rsidRPr="001F4158">
      <w:rPr>
        <w:rStyle w:val="a5"/>
        <w:rFonts w:ascii="Times New Roman" w:hAnsi="Times New Roman"/>
        <w:sz w:val="28"/>
        <w:szCs w:val="28"/>
      </w:rPr>
      <w:fldChar w:fldCharType="separate"/>
    </w:r>
    <w:r w:rsidR="002470B1">
      <w:rPr>
        <w:rStyle w:val="a5"/>
        <w:rFonts w:ascii="Times New Roman" w:hAnsi="Times New Roman"/>
        <w:noProof/>
        <w:sz w:val="28"/>
        <w:szCs w:val="28"/>
      </w:rPr>
      <w:t>2</w:t>
    </w:r>
    <w:r w:rsidRPr="001F4158">
      <w:rPr>
        <w:rStyle w:val="a5"/>
        <w:rFonts w:ascii="Times New Roman" w:hAnsi="Times New Roman"/>
        <w:sz w:val="28"/>
        <w:szCs w:val="28"/>
      </w:rPr>
      <w:fldChar w:fldCharType="end"/>
    </w:r>
  </w:p>
  <w:p w:rsidR="00324DE1" w:rsidRDefault="00324DE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E2" w:rsidRDefault="003D79E2" w:rsidP="00C224BB">
      <w:pPr>
        <w:spacing w:after="0" w:line="240" w:lineRule="auto"/>
      </w:pPr>
      <w:r>
        <w:separator/>
      </w:r>
    </w:p>
  </w:footnote>
  <w:footnote w:type="continuationSeparator" w:id="0">
    <w:p w:rsidR="003D79E2" w:rsidRDefault="003D79E2" w:rsidP="00C22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3E9E"/>
    <w:rsid w:val="000E77F3"/>
    <w:rsid w:val="002470B1"/>
    <w:rsid w:val="00324DE1"/>
    <w:rsid w:val="00394A28"/>
    <w:rsid w:val="003D79E2"/>
    <w:rsid w:val="004B40E1"/>
    <w:rsid w:val="004C110F"/>
    <w:rsid w:val="00577EAD"/>
    <w:rsid w:val="00606B34"/>
    <w:rsid w:val="00701FAC"/>
    <w:rsid w:val="007D07CC"/>
    <w:rsid w:val="0087661B"/>
    <w:rsid w:val="008A6367"/>
    <w:rsid w:val="00B41051"/>
    <w:rsid w:val="00C224BB"/>
    <w:rsid w:val="00D506DA"/>
    <w:rsid w:val="00FF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8F4BC2"/>
  <w15:docId w15:val="{6518E921-B6F9-4E9F-8EB5-146C5C94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B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3E9E"/>
    <w:pPr>
      <w:tabs>
        <w:tab w:val="center" w:pos="4513"/>
        <w:tab w:val="right" w:pos="9026"/>
      </w:tabs>
      <w:spacing w:after="0" w:line="240" w:lineRule="auto"/>
    </w:pPr>
    <w:rPr>
      <w:rFonts w:eastAsia="Calibri"/>
      <w:sz w:val="20"/>
      <w:szCs w:val="20"/>
    </w:rPr>
  </w:style>
  <w:style w:type="character" w:customStyle="1" w:styleId="a4">
    <w:name w:val="Нижний колонтитул Знак"/>
    <w:basedOn w:val="a0"/>
    <w:link w:val="a3"/>
    <w:rsid w:val="00FF3E9E"/>
    <w:rPr>
      <w:rFonts w:ascii="Calibri" w:eastAsia="Calibri" w:hAnsi="Calibri" w:cs="Times New Roman"/>
      <w:sz w:val="20"/>
      <w:szCs w:val="20"/>
    </w:rPr>
  </w:style>
  <w:style w:type="character" w:styleId="a5">
    <w:name w:val="page number"/>
    <w:basedOn w:val="a0"/>
    <w:rsid w:val="00FF3E9E"/>
  </w:style>
  <w:style w:type="paragraph" w:styleId="a6">
    <w:name w:val="No Spacing"/>
    <w:uiPriority w:val="1"/>
    <w:qFormat/>
    <w:rsid w:val="00B410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2907</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Регламент </vt:lpstr>
    </vt:vector>
  </TitlesOfParts>
  <Company>Grizli777</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creator>User</dc:creator>
  <cp:lastModifiedBy>Чупина НС</cp:lastModifiedBy>
  <cp:revision>4</cp:revision>
  <dcterms:created xsi:type="dcterms:W3CDTF">2021-03-05T07:26:00Z</dcterms:created>
  <dcterms:modified xsi:type="dcterms:W3CDTF">2024-03-16T15:17:00Z</dcterms:modified>
</cp:coreProperties>
</file>